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72" w:rsidRPr="00AF7172" w:rsidRDefault="00AF7172" w:rsidP="00AF7172">
      <w:pPr>
        <w:spacing w:before="100" w:beforeAutospacing="1" w:after="225" w:line="240" w:lineRule="auto"/>
        <w:outlineLvl w:val="2"/>
        <w:rPr>
          <w:rFonts w:ascii="Arial" w:eastAsia="Times New Roman" w:hAnsi="Arial" w:cs="Arial"/>
          <w:b/>
          <w:bCs/>
          <w:sz w:val="23"/>
          <w:szCs w:val="23"/>
          <w:lang w:val="en-US" w:eastAsia="pl-PL"/>
        </w:rPr>
      </w:pPr>
      <w:proofErr w:type="spellStart"/>
      <w:r w:rsidRPr="00AF7172">
        <w:rPr>
          <w:rFonts w:ascii="Arial" w:eastAsia="Times New Roman" w:hAnsi="Arial" w:cs="Arial"/>
          <w:b/>
          <w:bCs/>
          <w:sz w:val="23"/>
          <w:szCs w:val="23"/>
          <w:lang w:val="en-US" w:eastAsia="pl-PL"/>
        </w:rPr>
        <w:t>Zamówienie</w:t>
      </w:r>
      <w:proofErr w:type="spellEnd"/>
      <w:r w:rsidRPr="00AF7172">
        <w:rPr>
          <w:rFonts w:ascii="Arial" w:eastAsia="Times New Roman" w:hAnsi="Arial" w:cs="Arial"/>
          <w:b/>
          <w:bCs/>
          <w:sz w:val="23"/>
          <w:szCs w:val="23"/>
          <w:lang w:val="en-US" w:eastAsia="pl-PL"/>
        </w:rPr>
        <w:t xml:space="preserve"> public... - 401734-2012</w:t>
      </w:r>
    </w:p>
    <w:p w:rsidR="00AF7172" w:rsidRPr="00AF7172" w:rsidRDefault="00AF7172" w:rsidP="00AF7172">
      <w:pPr>
        <w:shd w:val="clear" w:color="auto" w:fill="FFFFFF"/>
        <w:spacing w:before="100" w:beforeAutospacing="1" w:after="150" w:line="270" w:lineRule="atLeast"/>
        <w:jc w:val="center"/>
        <w:rPr>
          <w:rFonts w:ascii="Arial" w:eastAsia="Times New Roman" w:hAnsi="Arial" w:cs="Arial"/>
          <w:b/>
          <w:bCs/>
          <w:sz w:val="19"/>
          <w:szCs w:val="19"/>
          <w:lang w:eastAsia="pl-PL"/>
        </w:rPr>
      </w:pPr>
      <w:bookmarkStart w:id="0" w:name="_GoBack"/>
      <w:bookmarkEnd w:id="0"/>
      <w:r w:rsidRPr="00AF7172">
        <w:rPr>
          <w:rFonts w:ascii="Arial" w:eastAsia="Times New Roman" w:hAnsi="Arial" w:cs="Arial"/>
          <w:b/>
          <w:bCs/>
          <w:sz w:val="19"/>
          <w:szCs w:val="19"/>
          <w:lang w:eastAsia="pl-PL"/>
        </w:rPr>
        <w:t>PL-Poznań: Usługi sprzątania ulic</w:t>
      </w:r>
    </w:p>
    <w:p w:rsidR="00AF7172" w:rsidRPr="00AF7172" w:rsidRDefault="00AF7172" w:rsidP="00AF7172">
      <w:pPr>
        <w:shd w:val="clear" w:color="auto" w:fill="FFFFFF"/>
        <w:spacing w:before="100" w:beforeAutospacing="1" w:after="150" w:line="270" w:lineRule="atLeast"/>
        <w:jc w:val="center"/>
        <w:rPr>
          <w:rFonts w:ascii="Arial" w:eastAsia="Times New Roman" w:hAnsi="Arial" w:cs="Arial"/>
          <w:b/>
          <w:bCs/>
          <w:sz w:val="19"/>
          <w:szCs w:val="19"/>
          <w:lang w:eastAsia="pl-PL"/>
        </w:rPr>
      </w:pPr>
      <w:r w:rsidRPr="00AF7172">
        <w:rPr>
          <w:rFonts w:ascii="Arial" w:eastAsia="Times New Roman" w:hAnsi="Arial" w:cs="Arial"/>
          <w:b/>
          <w:bCs/>
          <w:sz w:val="19"/>
          <w:szCs w:val="19"/>
          <w:lang w:eastAsia="pl-PL"/>
        </w:rPr>
        <w:t>2012/S 244-401734</w:t>
      </w:r>
    </w:p>
    <w:p w:rsidR="00AF7172" w:rsidRPr="00AF7172" w:rsidRDefault="00AF7172" w:rsidP="00AF7172">
      <w:pPr>
        <w:shd w:val="clear" w:color="auto" w:fill="FFFFFF"/>
        <w:spacing w:before="100" w:beforeAutospacing="1" w:after="150" w:line="270" w:lineRule="atLeast"/>
        <w:jc w:val="center"/>
        <w:rPr>
          <w:rFonts w:ascii="Arial" w:eastAsia="Times New Roman" w:hAnsi="Arial" w:cs="Arial"/>
          <w:b/>
          <w:bCs/>
          <w:sz w:val="19"/>
          <w:szCs w:val="19"/>
          <w:lang w:eastAsia="pl-PL"/>
        </w:rPr>
      </w:pPr>
      <w:r w:rsidRPr="00AF7172">
        <w:rPr>
          <w:rFonts w:ascii="Arial" w:eastAsia="Times New Roman" w:hAnsi="Arial" w:cs="Arial"/>
          <w:b/>
          <w:bCs/>
          <w:sz w:val="19"/>
          <w:szCs w:val="19"/>
          <w:lang w:eastAsia="pl-PL"/>
        </w:rPr>
        <w:t>Ogłoszenie o zamówieniu</w:t>
      </w:r>
    </w:p>
    <w:p w:rsidR="00AF7172" w:rsidRPr="00AF7172" w:rsidRDefault="00AF7172" w:rsidP="00AF7172">
      <w:pPr>
        <w:shd w:val="clear" w:color="auto" w:fill="FFFFFF"/>
        <w:spacing w:before="100" w:beforeAutospacing="1" w:after="150" w:line="270" w:lineRule="atLeast"/>
        <w:jc w:val="center"/>
        <w:rPr>
          <w:rFonts w:ascii="Arial" w:eastAsia="Times New Roman" w:hAnsi="Arial" w:cs="Arial"/>
          <w:b/>
          <w:bCs/>
          <w:sz w:val="19"/>
          <w:szCs w:val="19"/>
          <w:lang w:eastAsia="pl-PL"/>
        </w:rPr>
      </w:pPr>
      <w:r w:rsidRPr="00AF7172">
        <w:rPr>
          <w:rFonts w:ascii="Arial" w:eastAsia="Times New Roman" w:hAnsi="Arial" w:cs="Arial"/>
          <w:b/>
          <w:bCs/>
          <w:sz w:val="19"/>
          <w:szCs w:val="19"/>
          <w:lang w:eastAsia="pl-PL"/>
        </w:rPr>
        <w:t>Usługi</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sz w:val="19"/>
          <w:szCs w:val="19"/>
          <w:lang w:eastAsia="pl-PL"/>
        </w:rPr>
        <w:t>Dyrektywa 2004/18/WE</w:t>
      </w:r>
    </w:p>
    <w:p w:rsidR="00AF7172" w:rsidRPr="00AF7172" w:rsidRDefault="00AF7172" w:rsidP="00AF7172">
      <w:pPr>
        <w:shd w:val="clear" w:color="auto" w:fill="FFFFFF"/>
        <w:spacing w:before="100" w:beforeAutospacing="1" w:after="150" w:line="270" w:lineRule="atLeast"/>
        <w:rPr>
          <w:rFonts w:ascii="Arial" w:eastAsia="Times New Roman" w:hAnsi="Arial" w:cs="Arial"/>
          <w:b/>
          <w:bCs/>
          <w:sz w:val="19"/>
          <w:szCs w:val="19"/>
          <w:u w:val="single"/>
          <w:lang w:eastAsia="pl-PL"/>
        </w:rPr>
      </w:pPr>
      <w:r w:rsidRPr="00AF7172">
        <w:rPr>
          <w:rFonts w:ascii="Arial" w:eastAsia="Times New Roman" w:hAnsi="Arial" w:cs="Arial"/>
          <w:b/>
          <w:bCs/>
          <w:sz w:val="19"/>
          <w:szCs w:val="19"/>
          <w:u w:val="single"/>
          <w:lang w:eastAsia="pl-PL"/>
        </w:rPr>
        <w:t>Sekcja I: Instytucja zamawiająca</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I.1)</w:t>
      </w:r>
      <w:r w:rsidRPr="00AF7172">
        <w:rPr>
          <w:rFonts w:ascii="Arial" w:eastAsia="Times New Roman" w:hAnsi="Arial" w:cs="Arial"/>
          <w:b/>
          <w:bCs/>
          <w:color w:val="000000"/>
          <w:sz w:val="19"/>
          <w:szCs w:val="19"/>
          <w:lang w:eastAsia="pl-PL"/>
        </w:rPr>
        <w:t>Nazwa, adresy i punkty kontaktowe</w:t>
      </w:r>
    </w:p>
    <w:p w:rsidR="00AF7172" w:rsidRPr="00AF7172" w:rsidRDefault="00AF7172" w:rsidP="00AF7172">
      <w:pPr>
        <w:shd w:val="clear" w:color="auto" w:fill="FFFFFF"/>
        <w:spacing w:after="0" w:line="270" w:lineRule="atLeast"/>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Poznańskie Towarzystwo Budownictwa Społecznego Sp. z o.o.</w:t>
      </w:r>
      <w:r w:rsidRPr="00AF7172">
        <w:rPr>
          <w:rFonts w:ascii="Arial" w:eastAsia="Times New Roman" w:hAnsi="Arial" w:cs="Arial"/>
          <w:color w:val="000000"/>
          <w:sz w:val="19"/>
          <w:szCs w:val="19"/>
          <w:lang w:eastAsia="pl-PL"/>
        </w:rPr>
        <w:br/>
        <w:t>ul. Konfederacka 4</w:t>
      </w:r>
      <w:r w:rsidRPr="00AF7172">
        <w:rPr>
          <w:rFonts w:ascii="Arial" w:eastAsia="Times New Roman" w:hAnsi="Arial" w:cs="Arial"/>
          <w:color w:val="000000"/>
          <w:sz w:val="19"/>
          <w:szCs w:val="19"/>
          <w:lang w:eastAsia="pl-PL"/>
        </w:rPr>
        <w:br/>
        <w:t>Punkt kontaktowy: 60-281 Poznań, ul. Konfederacka 4</w:t>
      </w:r>
      <w:r w:rsidRPr="00AF7172">
        <w:rPr>
          <w:rFonts w:ascii="Arial" w:eastAsia="Times New Roman" w:hAnsi="Arial" w:cs="Arial"/>
          <w:color w:val="000000"/>
          <w:sz w:val="19"/>
          <w:szCs w:val="19"/>
          <w:lang w:eastAsia="pl-PL"/>
        </w:rPr>
        <w:br/>
        <w:t>Osoba do kontaktów: Jerzy Czapliński</w:t>
      </w:r>
      <w:r w:rsidRPr="00AF7172">
        <w:rPr>
          <w:rFonts w:ascii="Arial" w:eastAsia="Times New Roman" w:hAnsi="Arial" w:cs="Arial"/>
          <w:color w:val="000000"/>
          <w:sz w:val="19"/>
          <w:szCs w:val="19"/>
          <w:lang w:eastAsia="pl-PL"/>
        </w:rPr>
        <w:br/>
        <w:t>60-281 Poznań</w:t>
      </w:r>
      <w:r w:rsidRPr="00AF7172">
        <w:rPr>
          <w:rFonts w:ascii="Arial" w:eastAsia="Times New Roman" w:hAnsi="Arial" w:cs="Arial"/>
          <w:color w:val="000000"/>
          <w:sz w:val="19"/>
          <w:szCs w:val="19"/>
          <w:lang w:eastAsia="pl-PL"/>
        </w:rPr>
        <w:br/>
        <w:t>POLSKA</w:t>
      </w:r>
      <w:r w:rsidRPr="00AF7172">
        <w:rPr>
          <w:rFonts w:ascii="Arial" w:eastAsia="Times New Roman" w:hAnsi="Arial" w:cs="Arial"/>
          <w:color w:val="000000"/>
          <w:sz w:val="19"/>
          <w:szCs w:val="19"/>
          <w:lang w:eastAsia="pl-PL"/>
        </w:rPr>
        <w:br/>
        <w:t>Tel.: +48 618508321</w:t>
      </w:r>
      <w:r w:rsidRPr="00AF7172">
        <w:rPr>
          <w:rFonts w:ascii="Arial" w:eastAsia="Times New Roman" w:hAnsi="Arial" w:cs="Arial"/>
          <w:color w:val="000000"/>
          <w:sz w:val="19"/>
          <w:szCs w:val="19"/>
          <w:lang w:eastAsia="pl-PL"/>
        </w:rPr>
        <w:br/>
        <w:t xml:space="preserve">E-mail: </w:t>
      </w:r>
      <w:hyperlink r:id="rId6" w:history="1">
        <w:r w:rsidRPr="00AF7172">
          <w:rPr>
            <w:rFonts w:ascii="Arial" w:eastAsia="Times New Roman" w:hAnsi="Arial" w:cs="Arial"/>
            <w:color w:val="3333FF"/>
            <w:sz w:val="19"/>
            <w:szCs w:val="19"/>
            <w:lang w:eastAsia="pl-PL"/>
          </w:rPr>
          <w:t>sekretariat@ptbs.pl</w:t>
        </w:r>
      </w:hyperlink>
      <w:r w:rsidRPr="00AF7172">
        <w:rPr>
          <w:rFonts w:ascii="Arial" w:eastAsia="Times New Roman" w:hAnsi="Arial" w:cs="Arial"/>
          <w:color w:val="000000"/>
          <w:sz w:val="19"/>
          <w:szCs w:val="19"/>
          <w:lang w:eastAsia="pl-PL"/>
        </w:rPr>
        <w:br/>
        <w:t>Faks: +48 618523300</w:t>
      </w:r>
    </w:p>
    <w:p w:rsidR="00AF7172" w:rsidRPr="00AF7172" w:rsidRDefault="00AF7172" w:rsidP="00AF7172">
      <w:pPr>
        <w:shd w:val="clear" w:color="auto" w:fill="FFFFFF"/>
        <w:spacing w:after="0" w:line="270" w:lineRule="atLeast"/>
        <w:rPr>
          <w:rFonts w:ascii="Arial" w:eastAsia="Times New Roman" w:hAnsi="Arial" w:cs="Arial"/>
          <w:color w:val="000000"/>
          <w:sz w:val="19"/>
          <w:szCs w:val="19"/>
          <w:lang w:eastAsia="pl-PL"/>
        </w:rPr>
      </w:pPr>
      <w:r w:rsidRPr="00AF7172">
        <w:rPr>
          <w:rFonts w:ascii="Arial" w:eastAsia="Times New Roman" w:hAnsi="Arial" w:cs="Arial"/>
          <w:b/>
          <w:bCs/>
          <w:color w:val="000000"/>
          <w:sz w:val="19"/>
          <w:szCs w:val="19"/>
          <w:lang w:eastAsia="pl-PL"/>
        </w:rPr>
        <w:t>Adresy internetowe:</w:t>
      </w:r>
      <w:r w:rsidRPr="00AF7172">
        <w:rPr>
          <w:rFonts w:ascii="Arial" w:eastAsia="Times New Roman" w:hAnsi="Arial" w:cs="Arial"/>
          <w:color w:val="000000"/>
          <w:sz w:val="19"/>
          <w:szCs w:val="19"/>
          <w:lang w:eastAsia="pl-PL"/>
        </w:rPr>
        <w:t xml:space="preserve"> </w:t>
      </w:r>
    </w:p>
    <w:p w:rsidR="00AF7172" w:rsidRPr="00AF7172" w:rsidRDefault="00AF7172" w:rsidP="00AF7172">
      <w:pPr>
        <w:shd w:val="clear" w:color="auto" w:fill="FFFFFF"/>
        <w:spacing w:after="0" w:line="270" w:lineRule="atLeast"/>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 xml:space="preserve">Ogólny adres instytucji zamawiającej: </w:t>
      </w:r>
      <w:hyperlink r:id="rId7" w:tgtFrame="_blank" w:history="1">
        <w:r w:rsidRPr="00AF7172">
          <w:rPr>
            <w:rFonts w:ascii="Arial" w:eastAsia="Times New Roman" w:hAnsi="Arial" w:cs="Arial"/>
            <w:color w:val="3333FF"/>
            <w:sz w:val="19"/>
            <w:szCs w:val="19"/>
            <w:lang w:eastAsia="pl-PL"/>
          </w:rPr>
          <w:t>www.ptbs.pl</w:t>
        </w:r>
      </w:hyperlink>
    </w:p>
    <w:p w:rsidR="00AF7172" w:rsidRPr="00AF7172" w:rsidRDefault="00AF7172" w:rsidP="00AF7172">
      <w:pPr>
        <w:shd w:val="clear" w:color="auto" w:fill="FFFFFF"/>
        <w:spacing w:after="0" w:line="270" w:lineRule="atLeast"/>
        <w:rPr>
          <w:rFonts w:ascii="Arial" w:eastAsia="Times New Roman" w:hAnsi="Arial" w:cs="Arial"/>
          <w:color w:val="000000"/>
          <w:sz w:val="19"/>
          <w:szCs w:val="19"/>
          <w:lang w:eastAsia="pl-PL"/>
        </w:rPr>
      </w:pPr>
      <w:r w:rsidRPr="00AF7172">
        <w:rPr>
          <w:rFonts w:ascii="Arial" w:eastAsia="Times New Roman" w:hAnsi="Arial" w:cs="Arial"/>
          <w:b/>
          <w:bCs/>
          <w:color w:val="000000"/>
          <w:sz w:val="19"/>
          <w:szCs w:val="19"/>
          <w:lang w:eastAsia="pl-PL"/>
        </w:rPr>
        <w:t>Więcej informacji można uzyskać pod adresem:</w:t>
      </w:r>
      <w:r w:rsidRPr="00AF7172">
        <w:rPr>
          <w:rFonts w:ascii="Arial" w:eastAsia="Times New Roman" w:hAnsi="Arial" w:cs="Arial"/>
          <w:color w:val="000000"/>
          <w:sz w:val="19"/>
          <w:szCs w:val="19"/>
          <w:lang w:eastAsia="pl-PL"/>
        </w:rPr>
        <w:t xml:space="preserve"> Powyższy(-e) punkt(-y) kontaktowy(-e)</w:t>
      </w:r>
    </w:p>
    <w:p w:rsidR="00AF7172" w:rsidRPr="00AF7172" w:rsidRDefault="00AF7172" w:rsidP="00AF7172">
      <w:pPr>
        <w:shd w:val="clear" w:color="auto" w:fill="FFFFFF"/>
        <w:spacing w:after="0" w:line="270" w:lineRule="atLeast"/>
        <w:rPr>
          <w:rFonts w:ascii="Arial" w:eastAsia="Times New Roman" w:hAnsi="Arial" w:cs="Arial"/>
          <w:color w:val="000000"/>
          <w:sz w:val="19"/>
          <w:szCs w:val="19"/>
          <w:lang w:eastAsia="pl-PL"/>
        </w:rPr>
      </w:pPr>
      <w:r w:rsidRPr="00AF7172">
        <w:rPr>
          <w:rFonts w:ascii="Arial" w:eastAsia="Times New Roman" w:hAnsi="Arial" w:cs="Arial"/>
          <w:b/>
          <w:bCs/>
          <w:color w:val="000000"/>
          <w:sz w:val="19"/>
          <w:szCs w:val="19"/>
          <w:lang w:eastAsia="pl-PL"/>
        </w:rPr>
        <w:t>Specyfikacje i dokumenty dodatkowe (w tym dokumenty dotyczące dialogu konkurencyjnego oraz dynamicznego systemu zakupów) można uzyskać pod adresem:</w:t>
      </w:r>
      <w:r w:rsidRPr="00AF7172">
        <w:rPr>
          <w:rFonts w:ascii="Arial" w:eastAsia="Times New Roman" w:hAnsi="Arial" w:cs="Arial"/>
          <w:color w:val="000000"/>
          <w:sz w:val="19"/>
          <w:szCs w:val="19"/>
          <w:lang w:eastAsia="pl-PL"/>
        </w:rPr>
        <w:t xml:space="preserve"> Powyższy(-e) punkt(-y) kontaktowy(-e)</w:t>
      </w:r>
    </w:p>
    <w:p w:rsidR="00AF7172" w:rsidRPr="00AF7172" w:rsidRDefault="00AF7172" w:rsidP="00AF7172">
      <w:pPr>
        <w:shd w:val="clear" w:color="auto" w:fill="FFFFFF"/>
        <w:spacing w:after="0" w:line="270" w:lineRule="atLeast"/>
        <w:rPr>
          <w:rFonts w:ascii="Arial" w:eastAsia="Times New Roman" w:hAnsi="Arial" w:cs="Arial"/>
          <w:color w:val="000000"/>
          <w:sz w:val="19"/>
          <w:szCs w:val="19"/>
          <w:lang w:eastAsia="pl-PL"/>
        </w:rPr>
      </w:pPr>
      <w:r w:rsidRPr="00AF7172">
        <w:rPr>
          <w:rFonts w:ascii="Arial" w:eastAsia="Times New Roman" w:hAnsi="Arial" w:cs="Arial"/>
          <w:b/>
          <w:bCs/>
          <w:color w:val="000000"/>
          <w:sz w:val="19"/>
          <w:szCs w:val="19"/>
          <w:lang w:eastAsia="pl-PL"/>
        </w:rPr>
        <w:t>Oferty lub wnioski o dopuszczenie do udziału w postępowaniu należy przesyłać na adres:</w:t>
      </w:r>
      <w:r w:rsidRPr="00AF7172">
        <w:rPr>
          <w:rFonts w:ascii="Arial" w:eastAsia="Times New Roman" w:hAnsi="Arial" w:cs="Arial"/>
          <w:color w:val="000000"/>
          <w:sz w:val="19"/>
          <w:szCs w:val="19"/>
          <w:lang w:eastAsia="pl-PL"/>
        </w:rPr>
        <w:t xml:space="preserve"> Powyższy(-e) punkt(-y) kontaktowy(-e)</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I.2)</w:t>
      </w:r>
      <w:r w:rsidRPr="00AF7172">
        <w:rPr>
          <w:rFonts w:ascii="Arial" w:eastAsia="Times New Roman" w:hAnsi="Arial" w:cs="Arial"/>
          <w:b/>
          <w:bCs/>
          <w:color w:val="000000"/>
          <w:sz w:val="19"/>
          <w:szCs w:val="19"/>
          <w:lang w:eastAsia="pl-PL"/>
        </w:rPr>
        <w:t>Rodzaj instytucji zamawiającej</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Inna</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I.3)</w:t>
      </w:r>
      <w:r w:rsidRPr="00AF7172">
        <w:rPr>
          <w:rFonts w:ascii="Arial" w:eastAsia="Times New Roman" w:hAnsi="Arial" w:cs="Arial"/>
          <w:b/>
          <w:bCs/>
          <w:color w:val="000000"/>
          <w:sz w:val="19"/>
          <w:szCs w:val="19"/>
          <w:lang w:eastAsia="pl-PL"/>
        </w:rPr>
        <w:t>Główny przedmiot lub przedmioty działalności</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Ogólne usługi publiczne</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I.4)</w:t>
      </w:r>
      <w:r w:rsidRPr="00AF7172">
        <w:rPr>
          <w:rFonts w:ascii="Arial" w:eastAsia="Times New Roman" w:hAnsi="Arial" w:cs="Arial"/>
          <w:b/>
          <w:bCs/>
          <w:color w:val="000000"/>
          <w:sz w:val="19"/>
          <w:szCs w:val="19"/>
          <w:lang w:eastAsia="pl-PL"/>
        </w:rPr>
        <w:t>Udzielenie zamówienia w imieniu innych instytucji zamawiających</w:t>
      </w:r>
    </w:p>
    <w:p w:rsidR="00AF7172" w:rsidRPr="00AF7172" w:rsidRDefault="00AF7172" w:rsidP="00AF7172">
      <w:pPr>
        <w:shd w:val="clear" w:color="auto" w:fill="FFFFFF"/>
        <w:spacing w:after="15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Instytucja zamawiająca dokonuje zakupu w imieniu innych instytucji zamawiających: nie</w:t>
      </w:r>
    </w:p>
    <w:p w:rsidR="00AF7172" w:rsidRPr="00AF7172" w:rsidRDefault="00AF7172" w:rsidP="00AF7172">
      <w:pPr>
        <w:shd w:val="clear" w:color="auto" w:fill="FFFFFF"/>
        <w:spacing w:before="100" w:beforeAutospacing="1" w:after="150" w:line="270" w:lineRule="atLeast"/>
        <w:rPr>
          <w:rFonts w:ascii="Arial" w:eastAsia="Times New Roman" w:hAnsi="Arial" w:cs="Arial"/>
          <w:b/>
          <w:bCs/>
          <w:sz w:val="19"/>
          <w:szCs w:val="19"/>
          <w:u w:val="single"/>
          <w:lang w:eastAsia="pl-PL"/>
        </w:rPr>
      </w:pPr>
      <w:r w:rsidRPr="00AF7172">
        <w:rPr>
          <w:rFonts w:ascii="Arial" w:eastAsia="Times New Roman" w:hAnsi="Arial" w:cs="Arial"/>
          <w:b/>
          <w:bCs/>
          <w:sz w:val="19"/>
          <w:szCs w:val="19"/>
          <w:u w:val="single"/>
          <w:lang w:eastAsia="pl-PL"/>
        </w:rPr>
        <w:t>Sekcja II: Przedmiot zamówienia</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II.1)</w:t>
      </w:r>
      <w:r w:rsidRPr="00AF7172">
        <w:rPr>
          <w:rFonts w:ascii="Arial" w:eastAsia="Times New Roman" w:hAnsi="Arial" w:cs="Arial"/>
          <w:b/>
          <w:bCs/>
          <w:color w:val="000000"/>
          <w:sz w:val="19"/>
          <w:szCs w:val="19"/>
          <w:lang w:eastAsia="pl-PL"/>
        </w:rPr>
        <w:t>Opis</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II.1.1)</w:t>
      </w:r>
      <w:r w:rsidRPr="00AF7172">
        <w:rPr>
          <w:rFonts w:ascii="Arial" w:eastAsia="Times New Roman" w:hAnsi="Arial" w:cs="Arial"/>
          <w:b/>
          <w:bCs/>
          <w:color w:val="000000"/>
          <w:sz w:val="19"/>
          <w:szCs w:val="19"/>
          <w:lang w:eastAsia="pl-PL"/>
        </w:rPr>
        <w:t>Nazwa nadana zamówieniu przez instytucję zamawiającą:</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Sprzątanie powierzchni wewnętrznych i zewnętrznych nieruchomości stanowiących zasoby Poznańskiego Towarzystwa Budownictwa Społecznego Sp. z o.o. usytuowanych w Poznaniu.</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II.1.2)</w:t>
      </w:r>
      <w:r w:rsidRPr="00AF7172">
        <w:rPr>
          <w:rFonts w:ascii="Arial" w:eastAsia="Times New Roman" w:hAnsi="Arial" w:cs="Arial"/>
          <w:b/>
          <w:bCs/>
          <w:color w:val="000000"/>
          <w:sz w:val="19"/>
          <w:szCs w:val="19"/>
          <w:lang w:eastAsia="pl-PL"/>
        </w:rPr>
        <w:t>Rodzaj zamówienia oraz lokalizacja robót budowlanych, miejsce realizacji dostawy lub świadczenia usług</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Usługi</w:t>
      </w:r>
      <w:r w:rsidRPr="00AF7172">
        <w:rPr>
          <w:rFonts w:ascii="Arial" w:eastAsia="Times New Roman" w:hAnsi="Arial" w:cs="Arial"/>
          <w:color w:val="000000"/>
          <w:sz w:val="19"/>
          <w:szCs w:val="19"/>
          <w:lang w:eastAsia="pl-PL"/>
        </w:rPr>
        <w:br/>
        <w:t>Kategoria usług: nr 14: Usługi sprzątania budynków i usługi zarządzania mieniem</w:t>
      </w:r>
      <w:r w:rsidRPr="00AF7172">
        <w:rPr>
          <w:rFonts w:ascii="Arial" w:eastAsia="Times New Roman" w:hAnsi="Arial" w:cs="Arial"/>
          <w:color w:val="000000"/>
          <w:sz w:val="19"/>
          <w:szCs w:val="19"/>
          <w:lang w:eastAsia="pl-PL"/>
        </w:rPr>
        <w:br/>
        <w:t>Główne miejsce lub lokalizacja robót budowlanych, miejsce realizacji dostawy lub świadczenia usług: Miasto Poznań</w:t>
      </w:r>
    </w:p>
    <w:p w:rsidR="00AF7172" w:rsidRPr="00AF7172" w:rsidRDefault="00AF7172" w:rsidP="00AF7172">
      <w:pPr>
        <w:shd w:val="clear" w:color="auto" w:fill="FFFFFF"/>
        <w:spacing w:after="0" w:line="270" w:lineRule="atLeast"/>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Kod NUTS PL415</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II.1.3)</w:t>
      </w:r>
      <w:r w:rsidRPr="00AF7172">
        <w:rPr>
          <w:rFonts w:ascii="Arial" w:eastAsia="Times New Roman" w:hAnsi="Arial" w:cs="Arial"/>
          <w:b/>
          <w:bCs/>
          <w:color w:val="000000"/>
          <w:sz w:val="19"/>
          <w:szCs w:val="19"/>
          <w:lang w:eastAsia="pl-PL"/>
        </w:rPr>
        <w:t>Informacje na temat zamówienia publicznego, umowy ramowej lub dynamicznego systemu zakupów (DSZ)</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Ogłoszenie dotyczy zamówienia publicznego</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II.1.4)</w:t>
      </w:r>
      <w:r w:rsidRPr="00AF7172">
        <w:rPr>
          <w:rFonts w:ascii="Arial" w:eastAsia="Times New Roman" w:hAnsi="Arial" w:cs="Arial"/>
          <w:b/>
          <w:bCs/>
          <w:color w:val="000000"/>
          <w:sz w:val="19"/>
          <w:szCs w:val="19"/>
          <w:lang w:eastAsia="pl-PL"/>
        </w:rPr>
        <w:t>Informacje na temat umowy ramowej</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II.1.5)</w:t>
      </w:r>
      <w:r w:rsidRPr="00AF7172">
        <w:rPr>
          <w:rFonts w:ascii="Arial" w:eastAsia="Times New Roman" w:hAnsi="Arial" w:cs="Arial"/>
          <w:b/>
          <w:bCs/>
          <w:color w:val="000000"/>
          <w:sz w:val="19"/>
          <w:szCs w:val="19"/>
          <w:lang w:eastAsia="pl-PL"/>
        </w:rPr>
        <w:t>Krótki opis zamówienia lub zakupu</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lastRenderedPageBreak/>
        <w:t>Przedmiotem zamówienia jest wykonywanie kompleksowych usług sprzątania powierzchni wewnętrznych i zewnętrznych wspólnych zasobów mieszkaniowych oraz wykonywanie usług pomocniczych.</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II.1.6)</w:t>
      </w:r>
      <w:r w:rsidRPr="00AF7172">
        <w:rPr>
          <w:rFonts w:ascii="Arial" w:eastAsia="Times New Roman" w:hAnsi="Arial" w:cs="Arial"/>
          <w:b/>
          <w:bCs/>
          <w:color w:val="000000"/>
          <w:sz w:val="19"/>
          <w:szCs w:val="19"/>
          <w:lang w:eastAsia="pl-PL"/>
        </w:rPr>
        <w:t>Wspólny Słownik Zamówień (CPV)</w:t>
      </w:r>
    </w:p>
    <w:p w:rsidR="00AF7172" w:rsidRPr="00AF7172" w:rsidRDefault="00AF7172" w:rsidP="00AF7172">
      <w:pPr>
        <w:shd w:val="clear" w:color="auto" w:fill="FFFFFF"/>
        <w:spacing w:after="0" w:line="270" w:lineRule="atLeast"/>
        <w:rPr>
          <w:rFonts w:ascii="Arial" w:eastAsia="Times New Roman" w:hAnsi="Arial" w:cs="Arial"/>
          <w:color w:val="000000"/>
          <w:sz w:val="19"/>
          <w:szCs w:val="19"/>
          <w:lang w:eastAsia="pl-PL"/>
        </w:rPr>
      </w:pPr>
      <w:r w:rsidRPr="00AF7172">
        <w:rPr>
          <w:rFonts w:ascii="Arial" w:eastAsia="Times New Roman" w:hAnsi="Arial" w:cs="Arial"/>
          <w:color w:val="FF0000"/>
          <w:sz w:val="19"/>
          <w:szCs w:val="19"/>
          <w:lang w:eastAsia="pl-PL"/>
        </w:rPr>
        <w:t>90611000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90910000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90900000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90911000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90911200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90914000</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II.1.7)</w:t>
      </w:r>
      <w:r w:rsidRPr="00AF7172">
        <w:rPr>
          <w:rFonts w:ascii="Arial" w:eastAsia="Times New Roman" w:hAnsi="Arial" w:cs="Arial"/>
          <w:b/>
          <w:bCs/>
          <w:color w:val="000000"/>
          <w:sz w:val="19"/>
          <w:szCs w:val="19"/>
          <w:lang w:eastAsia="pl-PL"/>
        </w:rPr>
        <w:t>Informacje na temat Porozumienia w sprawie zamówień rządowych (GPA)</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Zamówienie jest objęte Porozumieniem w sprawie zamówień rządowych (GPA): nie</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II.1.8)</w:t>
      </w:r>
      <w:r w:rsidRPr="00AF7172">
        <w:rPr>
          <w:rFonts w:ascii="Arial" w:eastAsia="Times New Roman" w:hAnsi="Arial" w:cs="Arial"/>
          <w:b/>
          <w:bCs/>
          <w:color w:val="000000"/>
          <w:sz w:val="19"/>
          <w:szCs w:val="19"/>
          <w:lang w:eastAsia="pl-PL"/>
        </w:rPr>
        <w:t>Części</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To zamówienie podzielone jest na części: tak</w:t>
      </w:r>
      <w:r w:rsidRPr="00AF7172">
        <w:rPr>
          <w:rFonts w:ascii="Arial" w:eastAsia="Times New Roman" w:hAnsi="Arial" w:cs="Arial"/>
          <w:color w:val="000000"/>
          <w:sz w:val="19"/>
          <w:szCs w:val="19"/>
          <w:lang w:eastAsia="pl-PL"/>
        </w:rPr>
        <w:br/>
        <w:t>Oferty można składać w odniesieniu do wszystkich części</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II.1.9)</w:t>
      </w:r>
      <w:r w:rsidRPr="00AF7172">
        <w:rPr>
          <w:rFonts w:ascii="Arial" w:eastAsia="Times New Roman" w:hAnsi="Arial" w:cs="Arial"/>
          <w:b/>
          <w:bCs/>
          <w:color w:val="000000"/>
          <w:sz w:val="19"/>
          <w:szCs w:val="19"/>
          <w:lang w:eastAsia="pl-PL"/>
        </w:rPr>
        <w:t>Informacje o ofertach wariantowych</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Dopuszcza się składanie ofert wariantowych: nie</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II.2)</w:t>
      </w:r>
      <w:r w:rsidRPr="00AF7172">
        <w:rPr>
          <w:rFonts w:ascii="Arial" w:eastAsia="Times New Roman" w:hAnsi="Arial" w:cs="Arial"/>
          <w:b/>
          <w:bCs/>
          <w:color w:val="000000"/>
          <w:sz w:val="19"/>
          <w:szCs w:val="19"/>
          <w:lang w:eastAsia="pl-PL"/>
        </w:rPr>
        <w:t>Wielkość lub zakres zamówienia</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II.2.1)</w:t>
      </w:r>
      <w:r w:rsidRPr="00AF7172">
        <w:rPr>
          <w:rFonts w:ascii="Arial" w:eastAsia="Times New Roman" w:hAnsi="Arial" w:cs="Arial"/>
          <w:b/>
          <w:bCs/>
          <w:color w:val="000000"/>
          <w:sz w:val="19"/>
          <w:szCs w:val="19"/>
          <w:lang w:eastAsia="pl-PL"/>
        </w:rPr>
        <w:t>Całkowita wielkość lub zakres:</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powierzchnia wewnętrzna 60000,17 metrów kwadratowych, powierzchnia zewnętrzna 100117,95 metrów kwadratowych.</w:t>
      </w:r>
      <w:r w:rsidRPr="00AF7172">
        <w:rPr>
          <w:rFonts w:ascii="Arial" w:eastAsia="Times New Roman" w:hAnsi="Arial" w:cs="Arial"/>
          <w:color w:val="000000"/>
          <w:sz w:val="19"/>
          <w:szCs w:val="19"/>
          <w:lang w:eastAsia="pl-PL"/>
        </w:rPr>
        <w:br/>
        <w:t>Szacunkowa wartość bez VAT: 1 134 000 PLN</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II.2.2)</w:t>
      </w:r>
      <w:r w:rsidRPr="00AF7172">
        <w:rPr>
          <w:rFonts w:ascii="Arial" w:eastAsia="Times New Roman" w:hAnsi="Arial" w:cs="Arial"/>
          <w:b/>
          <w:bCs/>
          <w:color w:val="000000"/>
          <w:sz w:val="19"/>
          <w:szCs w:val="19"/>
          <w:lang w:eastAsia="pl-PL"/>
        </w:rPr>
        <w:t>Informacje o opcjach</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Opcje: nie</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II.2.3)</w:t>
      </w:r>
      <w:r w:rsidRPr="00AF7172">
        <w:rPr>
          <w:rFonts w:ascii="Arial" w:eastAsia="Times New Roman" w:hAnsi="Arial" w:cs="Arial"/>
          <w:b/>
          <w:bCs/>
          <w:color w:val="000000"/>
          <w:sz w:val="19"/>
          <w:szCs w:val="19"/>
          <w:lang w:eastAsia="pl-PL"/>
        </w:rPr>
        <w:t>Informacje o wznowieniach</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Jest to zamówienie podlegające wznowieniu: nie</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II.3)</w:t>
      </w:r>
      <w:r w:rsidRPr="00AF7172">
        <w:rPr>
          <w:rFonts w:ascii="Arial" w:eastAsia="Times New Roman" w:hAnsi="Arial" w:cs="Arial"/>
          <w:b/>
          <w:bCs/>
          <w:color w:val="000000"/>
          <w:sz w:val="19"/>
          <w:szCs w:val="19"/>
          <w:lang w:eastAsia="pl-PL"/>
        </w:rPr>
        <w:t>Czas trwania zamówienia lub termin realizacji</w:t>
      </w:r>
    </w:p>
    <w:p w:rsidR="00AF7172" w:rsidRPr="00AF7172" w:rsidRDefault="00AF7172" w:rsidP="00AF7172">
      <w:pPr>
        <w:shd w:val="clear" w:color="auto" w:fill="FFFFFF"/>
        <w:spacing w:after="15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Rozpoczęcie 10.2.2013. Zakończenie 31.5.2015</w:t>
      </w:r>
    </w:p>
    <w:p w:rsidR="00AF7172" w:rsidRPr="00AF7172" w:rsidRDefault="00AF7172" w:rsidP="00AF7172">
      <w:pPr>
        <w:shd w:val="clear" w:color="auto" w:fill="FFFFFF"/>
        <w:spacing w:before="100" w:beforeAutospacing="1" w:after="150" w:line="270" w:lineRule="atLeast"/>
        <w:rPr>
          <w:rFonts w:ascii="Arial" w:eastAsia="Times New Roman" w:hAnsi="Arial" w:cs="Arial"/>
          <w:b/>
          <w:bCs/>
          <w:sz w:val="19"/>
          <w:szCs w:val="19"/>
          <w:u w:val="single"/>
          <w:lang w:eastAsia="pl-PL"/>
        </w:rPr>
      </w:pPr>
      <w:r w:rsidRPr="00AF7172">
        <w:rPr>
          <w:rFonts w:ascii="Arial" w:eastAsia="Times New Roman" w:hAnsi="Arial" w:cs="Arial"/>
          <w:b/>
          <w:bCs/>
          <w:sz w:val="19"/>
          <w:szCs w:val="19"/>
          <w:u w:val="single"/>
          <w:lang w:eastAsia="pl-PL"/>
        </w:rPr>
        <w:t>Informacje o częściach zamówienia</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sz w:val="19"/>
          <w:szCs w:val="19"/>
          <w:lang w:eastAsia="pl-PL"/>
        </w:rPr>
        <w:t>Część nr: 1 Nazwa: Sprzątanie powierzchni wewnętrznych i zewnętrznych nieruchomości stanowiących zasoby Poznańskiego Towarzystwa Budownictwa Społecznego Sp. z o.o. usytuowanych w Poznaniu przy ulicach: ul. Murawa 33A, 33B, 35, 37, 37ABC, ul. Hercena 1ABC, ul. Słowiańska 53ABC, ul. Słowiańska 55ABC,</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1)</w:t>
      </w:r>
      <w:r w:rsidRPr="00AF7172">
        <w:rPr>
          <w:rFonts w:ascii="Arial" w:eastAsia="Times New Roman" w:hAnsi="Arial" w:cs="Arial"/>
          <w:b/>
          <w:bCs/>
          <w:color w:val="000000"/>
          <w:sz w:val="19"/>
          <w:szCs w:val="19"/>
          <w:lang w:eastAsia="pl-PL"/>
        </w:rPr>
        <w:t>Krótki opis</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Przedmiotem zamówienia jest wykonywanie kompleksowych usług sprzątania powierzchni wewnętrznych i zewnętrznych wspólnych zasobów mieszkaniowych oraz wykonywanie usług pomocniczych</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2)</w:t>
      </w:r>
      <w:r w:rsidRPr="00AF7172">
        <w:rPr>
          <w:rFonts w:ascii="Arial" w:eastAsia="Times New Roman" w:hAnsi="Arial" w:cs="Arial"/>
          <w:b/>
          <w:bCs/>
          <w:color w:val="000000"/>
          <w:sz w:val="19"/>
          <w:szCs w:val="19"/>
          <w:lang w:eastAsia="pl-PL"/>
        </w:rPr>
        <w:t>Wspólny Słownik Zamówień (CPV)</w:t>
      </w:r>
    </w:p>
    <w:p w:rsidR="00AF7172" w:rsidRPr="00AF7172" w:rsidRDefault="00AF7172" w:rsidP="00AF7172">
      <w:pPr>
        <w:shd w:val="clear" w:color="auto" w:fill="FFFFFF"/>
        <w:spacing w:after="0" w:line="270" w:lineRule="atLeast"/>
        <w:rPr>
          <w:rFonts w:ascii="Arial" w:eastAsia="Times New Roman" w:hAnsi="Arial" w:cs="Arial"/>
          <w:color w:val="000000"/>
          <w:sz w:val="19"/>
          <w:szCs w:val="19"/>
          <w:lang w:eastAsia="pl-PL"/>
        </w:rPr>
      </w:pPr>
      <w:r w:rsidRPr="00AF7172">
        <w:rPr>
          <w:rFonts w:ascii="Arial" w:eastAsia="Times New Roman" w:hAnsi="Arial" w:cs="Arial"/>
          <w:color w:val="FF0000"/>
          <w:sz w:val="19"/>
          <w:szCs w:val="19"/>
          <w:lang w:eastAsia="pl-PL"/>
        </w:rPr>
        <w:t>90611000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90910000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90900000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90911000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90911200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90914000</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3)</w:t>
      </w:r>
      <w:r w:rsidRPr="00AF7172">
        <w:rPr>
          <w:rFonts w:ascii="Arial" w:eastAsia="Times New Roman" w:hAnsi="Arial" w:cs="Arial"/>
          <w:b/>
          <w:bCs/>
          <w:color w:val="000000"/>
          <w:sz w:val="19"/>
          <w:szCs w:val="19"/>
          <w:lang w:eastAsia="pl-PL"/>
        </w:rPr>
        <w:t>Wielkość lub zakres</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 łączna powierzchnia wewnętrzna- 10.539,68 m²,</w:t>
      </w:r>
      <w:r w:rsidRPr="00AF7172">
        <w:rPr>
          <w:rFonts w:ascii="Arial" w:eastAsia="Times New Roman" w:hAnsi="Arial" w:cs="Arial"/>
          <w:color w:val="000000"/>
          <w:sz w:val="19"/>
          <w:szCs w:val="19"/>
          <w:lang w:eastAsia="pl-PL"/>
        </w:rPr>
        <w:br/>
        <w:t>- powierzchnia zewnętrzna bez terenów zielonych- 7.556,03 m²,</w:t>
      </w:r>
      <w:r w:rsidRPr="00AF7172">
        <w:rPr>
          <w:rFonts w:ascii="Arial" w:eastAsia="Times New Roman" w:hAnsi="Arial" w:cs="Arial"/>
          <w:color w:val="000000"/>
          <w:sz w:val="19"/>
          <w:szCs w:val="19"/>
          <w:lang w:eastAsia="pl-PL"/>
        </w:rPr>
        <w:br/>
        <w:t>- powierzchnia terenów zielonych- 6.972,97 m²,</w:t>
      </w:r>
      <w:r w:rsidRPr="00AF7172">
        <w:rPr>
          <w:rFonts w:ascii="Arial" w:eastAsia="Times New Roman" w:hAnsi="Arial" w:cs="Arial"/>
          <w:color w:val="000000"/>
          <w:sz w:val="19"/>
          <w:szCs w:val="19"/>
          <w:lang w:eastAsia="pl-PL"/>
        </w:rPr>
        <w:br/>
        <w:t>- ilość klatek schodowych- 15,</w:t>
      </w:r>
      <w:r w:rsidRPr="00AF7172">
        <w:rPr>
          <w:rFonts w:ascii="Arial" w:eastAsia="Times New Roman" w:hAnsi="Arial" w:cs="Arial"/>
          <w:color w:val="000000"/>
          <w:sz w:val="19"/>
          <w:szCs w:val="19"/>
          <w:lang w:eastAsia="pl-PL"/>
        </w:rPr>
        <w:br/>
        <w:t>- ilość budynków- 7,</w:t>
      </w:r>
      <w:r w:rsidRPr="00AF7172">
        <w:rPr>
          <w:rFonts w:ascii="Arial" w:eastAsia="Times New Roman" w:hAnsi="Arial" w:cs="Arial"/>
          <w:color w:val="000000"/>
          <w:sz w:val="19"/>
          <w:szCs w:val="19"/>
          <w:lang w:eastAsia="pl-PL"/>
        </w:rPr>
        <w:br/>
        <w:t>Szacunkowa wartość bez VAT: 200 000 PLN</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4)</w:t>
      </w:r>
      <w:r w:rsidRPr="00AF7172">
        <w:rPr>
          <w:rFonts w:ascii="Arial" w:eastAsia="Times New Roman" w:hAnsi="Arial" w:cs="Arial"/>
          <w:b/>
          <w:bCs/>
          <w:color w:val="000000"/>
          <w:sz w:val="19"/>
          <w:szCs w:val="19"/>
          <w:lang w:eastAsia="pl-PL"/>
        </w:rPr>
        <w:t>Informacje o różnych datach dotyczących czasu trwania lub rozpoczęcia/realizacji zamówienia</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Rozpoczęcie 11.2.2013. Zakończenie 31.5.2015</w:t>
      </w:r>
    </w:p>
    <w:p w:rsidR="00AF7172" w:rsidRPr="00AF7172" w:rsidRDefault="00AF7172" w:rsidP="00AF7172">
      <w:pPr>
        <w:shd w:val="clear" w:color="auto" w:fill="FFFFFF"/>
        <w:spacing w:after="15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5)</w:t>
      </w:r>
      <w:r w:rsidRPr="00AF7172">
        <w:rPr>
          <w:rFonts w:ascii="Arial" w:eastAsia="Times New Roman" w:hAnsi="Arial" w:cs="Arial"/>
          <w:b/>
          <w:bCs/>
          <w:color w:val="000000"/>
          <w:sz w:val="19"/>
          <w:szCs w:val="19"/>
          <w:lang w:eastAsia="pl-PL"/>
        </w:rPr>
        <w:t>Informacje dodatkowe na temat części zamówienia</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sz w:val="19"/>
          <w:szCs w:val="19"/>
          <w:lang w:eastAsia="pl-PL"/>
        </w:rPr>
        <w:t>Część nr: 2 Nazwa: Sprzątanie powierzchni wewnętrznych i zewnętrznych nieruchomości stanowiących zasoby Poznańskiego Towarzystwa Budownictwa Społecznego Sp. z o.o. usytuowanych w Poznaniu przy ulicach: ul. Sikorskiego 12AB, 13, ul. Robocza 17ABC, 19, 21AB</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1)</w:t>
      </w:r>
      <w:r w:rsidRPr="00AF7172">
        <w:rPr>
          <w:rFonts w:ascii="Arial" w:eastAsia="Times New Roman" w:hAnsi="Arial" w:cs="Arial"/>
          <w:b/>
          <w:bCs/>
          <w:color w:val="000000"/>
          <w:sz w:val="19"/>
          <w:szCs w:val="19"/>
          <w:lang w:eastAsia="pl-PL"/>
        </w:rPr>
        <w:t>Krótki opis</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Przedmiotem zamówienia jest wykonywanie kompleksowych usług sprzątania powierzchni wewnętrznych i zewnętrznych wspólnych zasobów mieszkaniowych oraz wykonywanie usług pomocniczych.</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2)</w:t>
      </w:r>
      <w:r w:rsidRPr="00AF7172">
        <w:rPr>
          <w:rFonts w:ascii="Arial" w:eastAsia="Times New Roman" w:hAnsi="Arial" w:cs="Arial"/>
          <w:b/>
          <w:bCs/>
          <w:color w:val="000000"/>
          <w:sz w:val="19"/>
          <w:szCs w:val="19"/>
          <w:lang w:eastAsia="pl-PL"/>
        </w:rPr>
        <w:t>Wspólny Słownik Zamówień (CPV)</w:t>
      </w:r>
    </w:p>
    <w:p w:rsidR="00AF7172" w:rsidRPr="00AF7172" w:rsidRDefault="00AF7172" w:rsidP="00AF7172">
      <w:pPr>
        <w:shd w:val="clear" w:color="auto" w:fill="FFFFFF"/>
        <w:spacing w:after="0" w:line="270" w:lineRule="atLeast"/>
        <w:rPr>
          <w:rFonts w:ascii="Arial" w:eastAsia="Times New Roman" w:hAnsi="Arial" w:cs="Arial"/>
          <w:color w:val="000000"/>
          <w:sz w:val="19"/>
          <w:szCs w:val="19"/>
          <w:lang w:eastAsia="pl-PL"/>
        </w:rPr>
      </w:pPr>
      <w:r w:rsidRPr="00AF7172">
        <w:rPr>
          <w:rFonts w:ascii="Arial" w:eastAsia="Times New Roman" w:hAnsi="Arial" w:cs="Arial"/>
          <w:color w:val="FF0000"/>
          <w:sz w:val="19"/>
          <w:szCs w:val="19"/>
          <w:lang w:eastAsia="pl-PL"/>
        </w:rPr>
        <w:t>90611000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90910000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90900000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90911000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90911200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90914000</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3)</w:t>
      </w:r>
      <w:r w:rsidRPr="00AF7172">
        <w:rPr>
          <w:rFonts w:ascii="Arial" w:eastAsia="Times New Roman" w:hAnsi="Arial" w:cs="Arial"/>
          <w:b/>
          <w:bCs/>
          <w:color w:val="000000"/>
          <w:sz w:val="19"/>
          <w:szCs w:val="19"/>
          <w:lang w:eastAsia="pl-PL"/>
        </w:rPr>
        <w:t>Wielkość lub zakres</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 łączna powierzchnia wewnętrzna- 11.305,82 m²,</w:t>
      </w:r>
      <w:r w:rsidRPr="00AF7172">
        <w:rPr>
          <w:rFonts w:ascii="Arial" w:eastAsia="Times New Roman" w:hAnsi="Arial" w:cs="Arial"/>
          <w:color w:val="000000"/>
          <w:sz w:val="19"/>
          <w:szCs w:val="19"/>
          <w:lang w:eastAsia="pl-PL"/>
        </w:rPr>
        <w:br/>
        <w:t>- powierzchnia zewnętrzna bez terenów zielonych- 3.062,35 m²,</w:t>
      </w:r>
      <w:r w:rsidRPr="00AF7172">
        <w:rPr>
          <w:rFonts w:ascii="Arial" w:eastAsia="Times New Roman" w:hAnsi="Arial" w:cs="Arial"/>
          <w:color w:val="000000"/>
          <w:sz w:val="19"/>
          <w:szCs w:val="19"/>
          <w:lang w:eastAsia="pl-PL"/>
        </w:rPr>
        <w:br/>
        <w:t>- powierzchnia terenów zielonych- 3.785,93 m²,</w:t>
      </w:r>
      <w:r w:rsidRPr="00AF7172">
        <w:rPr>
          <w:rFonts w:ascii="Arial" w:eastAsia="Times New Roman" w:hAnsi="Arial" w:cs="Arial"/>
          <w:color w:val="000000"/>
          <w:sz w:val="19"/>
          <w:szCs w:val="19"/>
          <w:lang w:eastAsia="pl-PL"/>
        </w:rPr>
        <w:br/>
        <w:t>- ilość klatek schodowych- 9,</w:t>
      </w:r>
      <w:r w:rsidRPr="00AF7172">
        <w:rPr>
          <w:rFonts w:ascii="Arial" w:eastAsia="Times New Roman" w:hAnsi="Arial" w:cs="Arial"/>
          <w:color w:val="000000"/>
          <w:sz w:val="19"/>
          <w:szCs w:val="19"/>
          <w:lang w:eastAsia="pl-PL"/>
        </w:rPr>
        <w:br/>
        <w:t>- ilość budynków- 5,</w:t>
      </w:r>
      <w:r w:rsidRPr="00AF7172">
        <w:rPr>
          <w:rFonts w:ascii="Arial" w:eastAsia="Times New Roman" w:hAnsi="Arial" w:cs="Arial"/>
          <w:color w:val="000000"/>
          <w:sz w:val="19"/>
          <w:szCs w:val="19"/>
          <w:lang w:eastAsia="pl-PL"/>
        </w:rPr>
        <w:br/>
        <w:t>Szacunkowa wartość bez VAT: 150 000 PLN</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4)</w:t>
      </w:r>
      <w:r w:rsidRPr="00AF7172">
        <w:rPr>
          <w:rFonts w:ascii="Arial" w:eastAsia="Times New Roman" w:hAnsi="Arial" w:cs="Arial"/>
          <w:b/>
          <w:bCs/>
          <w:color w:val="000000"/>
          <w:sz w:val="19"/>
          <w:szCs w:val="19"/>
          <w:lang w:eastAsia="pl-PL"/>
        </w:rPr>
        <w:t>Informacje o różnych datach dotyczących czasu trwania lub rozpoczęcia/realizacji zamówienia</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Rozpoczęcie 11.2.2013. Zakończenie 31.5.2015</w:t>
      </w:r>
    </w:p>
    <w:p w:rsidR="00AF7172" w:rsidRPr="00AF7172" w:rsidRDefault="00AF7172" w:rsidP="00AF7172">
      <w:pPr>
        <w:shd w:val="clear" w:color="auto" w:fill="FFFFFF"/>
        <w:spacing w:after="15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5)</w:t>
      </w:r>
      <w:r w:rsidRPr="00AF7172">
        <w:rPr>
          <w:rFonts w:ascii="Arial" w:eastAsia="Times New Roman" w:hAnsi="Arial" w:cs="Arial"/>
          <w:b/>
          <w:bCs/>
          <w:color w:val="000000"/>
          <w:sz w:val="19"/>
          <w:szCs w:val="19"/>
          <w:lang w:eastAsia="pl-PL"/>
        </w:rPr>
        <w:t>Informacje dodatkowe na temat części zamówienia</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sz w:val="19"/>
          <w:szCs w:val="19"/>
          <w:lang w:eastAsia="pl-PL"/>
        </w:rPr>
        <w:lastRenderedPageBreak/>
        <w:t>Część nr: 3 Nazwa: Sprzątanie powierzchni wewnętrznych i zewnętrznych nieruchomości stanowiących zasoby Poznańskiego Towarzystwa Budownictwa Społecznego Sp. z o.o. usytuowanych w Poznaniu: Osiedle Folwarczna 22ABCD, 23ABCD, 24, 25ABCDEF, 26AB, 29ABCDE, 30ABCDE, 31ABC, 32ABCD, 33ABCD, 34, 35, 36, 37ABC, 38ABCDE</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1)</w:t>
      </w:r>
      <w:r w:rsidRPr="00AF7172">
        <w:rPr>
          <w:rFonts w:ascii="Arial" w:eastAsia="Times New Roman" w:hAnsi="Arial" w:cs="Arial"/>
          <w:b/>
          <w:bCs/>
          <w:color w:val="000000"/>
          <w:sz w:val="19"/>
          <w:szCs w:val="19"/>
          <w:lang w:eastAsia="pl-PL"/>
        </w:rPr>
        <w:t>Krótki opis</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Przedmiotem zamówienia jest wykonywanie kompleksowych usług sprzątania powierzchni wewnętrznych i zewnętrznych wspólnych zasobów mieszkaniowych oraz wykonywanie usług pomocniczych.</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2)</w:t>
      </w:r>
      <w:r w:rsidRPr="00AF7172">
        <w:rPr>
          <w:rFonts w:ascii="Arial" w:eastAsia="Times New Roman" w:hAnsi="Arial" w:cs="Arial"/>
          <w:b/>
          <w:bCs/>
          <w:color w:val="000000"/>
          <w:sz w:val="19"/>
          <w:szCs w:val="19"/>
          <w:lang w:eastAsia="pl-PL"/>
        </w:rPr>
        <w:t>Wspólny Słownik Zamówień (CPV)</w:t>
      </w:r>
    </w:p>
    <w:p w:rsidR="00AF7172" w:rsidRPr="00AF7172" w:rsidRDefault="00AF7172" w:rsidP="00AF7172">
      <w:pPr>
        <w:shd w:val="clear" w:color="auto" w:fill="FFFFFF"/>
        <w:spacing w:after="0" w:line="270" w:lineRule="atLeast"/>
        <w:rPr>
          <w:rFonts w:ascii="Arial" w:eastAsia="Times New Roman" w:hAnsi="Arial" w:cs="Arial"/>
          <w:color w:val="000000"/>
          <w:sz w:val="19"/>
          <w:szCs w:val="19"/>
          <w:lang w:eastAsia="pl-PL"/>
        </w:rPr>
      </w:pPr>
      <w:r w:rsidRPr="00AF7172">
        <w:rPr>
          <w:rFonts w:ascii="Arial" w:eastAsia="Times New Roman" w:hAnsi="Arial" w:cs="Arial"/>
          <w:color w:val="FF0000"/>
          <w:sz w:val="19"/>
          <w:szCs w:val="19"/>
          <w:lang w:eastAsia="pl-PL"/>
        </w:rPr>
        <w:t>90611000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90910000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90900000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90911000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90911200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90914000</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3)</w:t>
      </w:r>
      <w:r w:rsidRPr="00AF7172">
        <w:rPr>
          <w:rFonts w:ascii="Arial" w:eastAsia="Times New Roman" w:hAnsi="Arial" w:cs="Arial"/>
          <w:b/>
          <w:bCs/>
          <w:color w:val="000000"/>
          <w:sz w:val="19"/>
          <w:szCs w:val="19"/>
          <w:lang w:eastAsia="pl-PL"/>
        </w:rPr>
        <w:t>Wielkość lub zakres</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Szacunkowa wartość bez VAT: 215 000 PLN</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4)</w:t>
      </w:r>
      <w:r w:rsidRPr="00AF7172">
        <w:rPr>
          <w:rFonts w:ascii="Arial" w:eastAsia="Times New Roman" w:hAnsi="Arial" w:cs="Arial"/>
          <w:b/>
          <w:bCs/>
          <w:color w:val="000000"/>
          <w:sz w:val="19"/>
          <w:szCs w:val="19"/>
          <w:lang w:eastAsia="pl-PL"/>
        </w:rPr>
        <w:t>Informacje o różnych datach dotyczących czasu trwania lub rozpoczęcia/realizacji zamówienia</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Rozpoczęcie 11.2.2013. Zakończenie 31.5.2015</w:t>
      </w:r>
    </w:p>
    <w:p w:rsidR="00AF7172" w:rsidRPr="00AF7172" w:rsidRDefault="00AF7172" w:rsidP="00AF7172">
      <w:pPr>
        <w:shd w:val="clear" w:color="auto" w:fill="FFFFFF"/>
        <w:spacing w:after="15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5)</w:t>
      </w:r>
      <w:r w:rsidRPr="00AF7172">
        <w:rPr>
          <w:rFonts w:ascii="Arial" w:eastAsia="Times New Roman" w:hAnsi="Arial" w:cs="Arial"/>
          <w:b/>
          <w:bCs/>
          <w:color w:val="000000"/>
          <w:sz w:val="19"/>
          <w:szCs w:val="19"/>
          <w:lang w:eastAsia="pl-PL"/>
        </w:rPr>
        <w:t>Informacje dodatkowe na temat części zamówienia</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sz w:val="19"/>
          <w:szCs w:val="19"/>
          <w:lang w:eastAsia="pl-PL"/>
        </w:rPr>
        <w:t>Część nr: 4 Nazwa: Sprzątanie powierzchni wewnętrznych i zewnętrznych nieruchomości stanowiących zasoby Poznańskiego Towarzystwa Budownictwa Społecznego Sp. z o.o. usytuowanych w Poznaniu: ul. Szyperska 10, 10A, 10B, 10C, 11, 11A, ul. Piaskowa 6, 7, 8, ul. Naramowicka 211AB, ul. Drewlańska 10</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1)</w:t>
      </w:r>
      <w:r w:rsidRPr="00AF7172">
        <w:rPr>
          <w:rFonts w:ascii="Arial" w:eastAsia="Times New Roman" w:hAnsi="Arial" w:cs="Arial"/>
          <w:b/>
          <w:bCs/>
          <w:color w:val="000000"/>
          <w:sz w:val="19"/>
          <w:szCs w:val="19"/>
          <w:lang w:eastAsia="pl-PL"/>
        </w:rPr>
        <w:t>Krótki opis</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Przedmiotem zamówienia jest wykonywanie kompleksowych usług sprzątania powierzchni wewnętrznych i zewnętrznych wspólnych zasobów mieszkaniowych oraz wykonywanie usług pomocniczych</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2)</w:t>
      </w:r>
      <w:r w:rsidRPr="00AF7172">
        <w:rPr>
          <w:rFonts w:ascii="Arial" w:eastAsia="Times New Roman" w:hAnsi="Arial" w:cs="Arial"/>
          <w:b/>
          <w:bCs/>
          <w:color w:val="000000"/>
          <w:sz w:val="19"/>
          <w:szCs w:val="19"/>
          <w:lang w:eastAsia="pl-PL"/>
        </w:rPr>
        <w:t>Wspólny Słownik Zamówień (CPV)</w:t>
      </w:r>
    </w:p>
    <w:p w:rsidR="00AF7172" w:rsidRPr="00AF7172" w:rsidRDefault="00AF7172" w:rsidP="00AF7172">
      <w:pPr>
        <w:shd w:val="clear" w:color="auto" w:fill="FFFFFF"/>
        <w:spacing w:after="0" w:line="270" w:lineRule="atLeast"/>
        <w:rPr>
          <w:rFonts w:ascii="Arial" w:eastAsia="Times New Roman" w:hAnsi="Arial" w:cs="Arial"/>
          <w:color w:val="000000"/>
          <w:sz w:val="19"/>
          <w:szCs w:val="19"/>
          <w:lang w:eastAsia="pl-PL"/>
        </w:rPr>
      </w:pPr>
      <w:r w:rsidRPr="00AF7172">
        <w:rPr>
          <w:rFonts w:ascii="Arial" w:eastAsia="Times New Roman" w:hAnsi="Arial" w:cs="Arial"/>
          <w:color w:val="FF0000"/>
          <w:sz w:val="19"/>
          <w:szCs w:val="19"/>
          <w:lang w:eastAsia="pl-PL"/>
        </w:rPr>
        <w:t>90611000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90910000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90900000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90911000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90911200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90914000</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3)</w:t>
      </w:r>
      <w:r w:rsidRPr="00AF7172">
        <w:rPr>
          <w:rFonts w:ascii="Arial" w:eastAsia="Times New Roman" w:hAnsi="Arial" w:cs="Arial"/>
          <w:b/>
          <w:bCs/>
          <w:color w:val="000000"/>
          <w:sz w:val="19"/>
          <w:szCs w:val="19"/>
          <w:lang w:eastAsia="pl-PL"/>
        </w:rPr>
        <w:t>Wielkość lub zakres</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ul. Szyperska 10, 10A, 10B, 10C, 11, 11A, ul. Piaskowa 6, 7, 8:</w:t>
      </w:r>
      <w:r w:rsidRPr="00AF7172">
        <w:rPr>
          <w:rFonts w:ascii="Arial" w:eastAsia="Times New Roman" w:hAnsi="Arial" w:cs="Arial"/>
          <w:color w:val="000000"/>
          <w:sz w:val="19"/>
          <w:szCs w:val="19"/>
          <w:lang w:eastAsia="pl-PL"/>
        </w:rPr>
        <w:br/>
        <w:t>- łączna powierzchnia wewnętrzna- 7.549,09 m²,</w:t>
      </w:r>
      <w:r w:rsidRPr="00AF7172">
        <w:rPr>
          <w:rFonts w:ascii="Arial" w:eastAsia="Times New Roman" w:hAnsi="Arial" w:cs="Arial"/>
          <w:color w:val="000000"/>
          <w:sz w:val="19"/>
          <w:szCs w:val="19"/>
          <w:lang w:eastAsia="pl-PL"/>
        </w:rPr>
        <w:br/>
        <w:t>- powierzchnia zewnętrzna bez terenów zielonych- 3.963,95 m²,</w:t>
      </w:r>
      <w:r w:rsidRPr="00AF7172">
        <w:rPr>
          <w:rFonts w:ascii="Arial" w:eastAsia="Times New Roman" w:hAnsi="Arial" w:cs="Arial"/>
          <w:color w:val="000000"/>
          <w:sz w:val="19"/>
          <w:szCs w:val="19"/>
          <w:lang w:eastAsia="pl-PL"/>
        </w:rPr>
        <w:br/>
        <w:t>- powierzchnia terenów zielonych- 2.707,05 m²,</w:t>
      </w:r>
      <w:r w:rsidRPr="00AF7172">
        <w:rPr>
          <w:rFonts w:ascii="Arial" w:eastAsia="Times New Roman" w:hAnsi="Arial" w:cs="Arial"/>
          <w:color w:val="000000"/>
          <w:sz w:val="19"/>
          <w:szCs w:val="19"/>
          <w:lang w:eastAsia="pl-PL"/>
        </w:rPr>
        <w:br/>
        <w:t>- ilość klatek schodowych- 9,</w:t>
      </w:r>
      <w:r w:rsidRPr="00AF7172">
        <w:rPr>
          <w:rFonts w:ascii="Arial" w:eastAsia="Times New Roman" w:hAnsi="Arial" w:cs="Arial"/>
          <w:color w:val="000000"/>
          <w:sz w:val="19"/>
          <w:szCs w:val="19"/>
          <w:lang w:eastAsia="pl-PL"/>
        </w:rPr>
        <w:br/>
        <w:t>- ilość budynków- 9,</w:t>
      </w:r>
      <w:r w:rsidRPr="00AF7172">
        <w:rPr>
          <w:rFonts w:ascii="Arial" w:eastAsia="Times New Roman" w:hAnsi="Arial" w:cs="Arial"/>
          <w:color w:val="000000"/>
          <w:sz w:val="19"/>
          <w:szCs w:val="19"/>
          <w:lang w:eastAsia="pl-PL"/>
        </w:rPr>
        <w:br/>
        <w:t>ul. Naramowicka 211AB:</w:t>
      </w:r>
      <w:r w:rsidRPr="00AF7172">
        <w:rPr>
          <w:rFonts w:ascii="Arial" w:eastAsia="Times New Roman" w:hAnsi="Arial" w:cs="Arial"/>
          <w:color w:val="000000"/>
          <w:sz w:val="19"/>
          <w:szCs w:val="19"/>
          <w:lang w:eastAsia="pl-PL"/>
        </w:rPr>
        <w:br/>
        <w:t>- łączna powierzchnia wewnętrzna- 2.227,35 m²,</w:t>
      </w:r>
      <w:r w:rsidRPr="00AF7172">
        <w:rPr>
          <w:rFonts w:ascii="Arial" w:eastAsia="Times New Roman" w:hAnsi="Arial" w:cs="Arial"/>
          <w:color w:val="000000"/>
          <w:sz w:val="19"/>
          <w:szCs w:val="19"/>
          <w:lang w:eastAsia="pl-PL"/>
        </w:rPr>
        <w:br/>
        <w:t>- powierzchnia zewnętrzna bez terenów zielonych- 876,73 m²,</w:t>
      </w:r>
      <w:r w:rsidRPr="00AF7172">
        <w:rPr>
          <w:rFonts w:ascii="Arial" w:eastAsia="Times New Roman" w:hAnsi="Arial" w:cs="Arial"/>
          <w:color w:val="000000"/>
          <w:sz w:val="19"/>
          <w:szCs w:val="19"/>
          <w:lang w:eastAsia="pl-PL"/>
        </w:rPr>
        <w:br/>
        <w:t>- powierzchnia terenów zielonych- 840,27 m²,</w:t>
      </w:r>
      <w:r w:rsidRPr="00AF7172">
        <w:rPr>
          <w:rFonts w:ascii="Arial" w:eastAsia="Times New Roman" w:hAnsi="Arial" w:cs="Arial"/>
          <w:color w:val="000000"/>
          <w:sz w:val="19"/>
          <w:szCs w:val="19"/>
          <w:lang w:eastAsia="pl-PL"/>
        </w:rPr>
        <w:br/>
        <w:t>- ilość klatek schodowych- 2,</w:t>
      </w:r>
      <w:r w:rsidRPr="00AF7172">
        <w:rPr>
          <w:rFonts w:ascii="Arial" w:eastAsia="Times New Roman" w:hAnsi="Arial" w:cs="Arial"/>
          <w:color w:val="000000"/>
          <w:sz w:val="19"/>
          <w:szCs w:val="19"/>
          <w:lang w:eastAsia="pl-PL"/>
        </w:rPr>
        <w:br/>
        <w:t>- ilość budynków- 1,</w:t>
      </w:r>
      <w:r w:rsidRPr="00AF7172">
        <w:rPr>
          <w:rFonts w:ascii="Arial" w:eastAsia="Times New Roman" w:hAnsi="Arial" w:cs="Arial"/>
          <w:color w:val="000000"/>
          <w:sz w:val="19"/>
          <w:szCs w:val="19"/>
          <w:lang w:eastAsia="pl-PL"/>
        </w:rPr>
        <w:br/>
        <w:t>ul. Drewlańska 10:</w:t>
      </w:r>
      <w:r w:rsidRPr="00AF7172">
        <w:rPr>
          <w:rFonts w:ascii="Arial" w:eastAsia="Times New Roman" w:hAnsi="Arial" w:cs="Arial"/>
          <w:color w:val="000000"/>
          <w:sz w:val="19"/>
          <w:szCs w:val="19"/>
          <w:lang w:eastAsia="pl-PL"/>
        </w:rPr>
        <w:br/>
        <w:t>- łączna powierzchnia wewnętrzna- 2.462,28 m²,</w:t>
      </w:r>
      <w:r w:rsidRPr="00AF7172">
        <w:rPr>
          <w:rFonts w:ascii="Arial" w:eastAsia="Times New Roman" w:hAnsi="Arial" w:cs="Arial"/>
          <w:color w:val="000000"/>
          <w:sz w:val="19"/>
          <w:szCs w:val="19"/>
          <w:lang w:eastAsia="pl-PL"/>
        </w:rPr>
        <w:br/>
        <w:t>- powierzchnia zewnętrzna bez terenów zielonych- 1.019,00 m²,</w:t>
      </w:r>
      <w:r w:rsidRPr="00AF7172">
        <w:rPr>
          <w:rFonts w:ascii="Arial" w:eastAsia="Times New Roman" w:hAnsi="Arial" w:cs="Arial"/>
          <w:color w:val="000000"/>
          <w:sz w:val="19"/>
          <w:szCs w:val="19"/>
          <w:lang w:eastAsia="pl-PL"/>
        </w:rPr>
        <w:br/>
        <w:t>- powierzchnia terenów zielonych- 1800,00 m²,</w:t>
      </w:r>
      <w:r w:rsidRPr="00AF7172">
        <w:rPr>
          <w:rFonts w:ascii="Arial" w:eastAsia="Times New Roman" w:hAnsi="Arial" w:cs="Arial"/>
          <w:color w:val="000000"/>
          <w:sz w:val="19"/>
          <w:szCs w:val="19"/>
          <w:lang w:eastAsia="pl-PL"/>
        </w:rPr>
        <w:br/>
        <w:t>- ilość klatek schodowych- 3,</w:t>
      </w:r>
      <w:r w:rsidRPr="00AF7172">
        <w:rPr>
          <w:rFonts w:ascii="Arial" w:eastAsia="Times New Roman" w:hAnsi="Arial" w:cs="Arial"/>
          <w:color w:val="000000"/>
          <w:sz w:val="19"/>
          <w:szCs w:val="19"/>
          <w:lang w:eastAsia="pl-PL"/>
        </w:rPr>
        <w:br/>
        <w:t>- ilość budynków- 1,</w:t>
      </w:r>
      <w:r w:rsidRPr="00AF7172">
        <w:rPr>
          <w:rFonts w:ascii="Arial" w:eastAsia="Times New Roman" w:hAnsi="Arial" w:cs="Arial"/>
          <w:color w:val="000000"/>
          <w:sz w:val="19"/>
          <w:szCs w:val="19"/>
          <w:lang w:eastAsia="pl-PL"/>
        </w:rPr>
        <w:br/>
        <w:t>Szacunkowa wartość bez VAT: 173 000 PLN</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4)</w:t>
      </w:r>
      <w:r w:rsidRPr="00AF7172">
        <w:rPr>
          <w:rFonts w:ascii="Arial" w:eastAsia="Times New Roman" w:hAnsi="Arial" w:cs="Arial"/>
          <w:b/>
          <w:bCs/>
          <w:color w:val="000000"/>
          <w:sz w:val="19"/>
          <w:szCs w:val="19"/>
          <w:lang w:eastAsia="pl-PL"/>
        </w:rPr>
        <w:t>Informacje o różnych datach dotyczących czasu trwania lub rozpoczęcia/realizacji zamówienia</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Rozpoczęcie 10.2.2013. Zakończenie 31.5.2015</w:t>
      </w:r>
    </w:p>
    <w:p w:rsidR="00AF7172" w:rsidRPr="00AF7172" w:rsidRDefault="00AF7172" w:rsidP="00AF7172">
      <w:pPr>
        <w:shd w:val="clear" w:color="auto" w:fill="FFFFFF"/>
        <w:spacing w:after="15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5)</w:t>
      </w:r>
      <w:r w:rsidRPr="00AF7172">
        <w:rPr>
          <w:rFonts w:ascii="Arial" w:eastAsia="Times New Roman" w:hAnsi="Arial" w:cs="Arial"/>
          <w:b/>
          <w:bCs/>
          <w:color w:val="000000"/>
          <w:sz w:val="19"/>
          <w:szCs w:val="19"/>
          <w:lang w:eastAsia="pl-PL"/>
        </w:rPr>
        <w:t>Informacje dodatkowe na temat części zamówienia</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sz w:val="19"/>
          <w:szCs w:val="19"/>
          <w:lang w:eastAsia="pl-PL"/>
        </w:rPr>
        <w:t>Część nr: 5 Nazwa: Sprzątanie powierzchni wewnętrznych i zewnętrznych nieruchomości stanowiących zasoby Poznańskiego Towarzystwa Budownictwa Społecznego Sp. z o.o. usytuowanych w Poznaniu: ul. Grabowa 22A, 22B, 22C, ul. Kosynierska 7ABCDEF, 10AB, ul. Górczyńska 8, 8A, 10, 10A, 12, 12A, ul. Palacza 3, 3A, 5, 5A, ul. Kosynierska 12, 14, 16, 18, 20, 22, 24, 26, Konfederacka 4,</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1)</w:t>
      </w:r>
      <w:r w:rsidRPr="00AF7172">
        <w:rPr>
          <w:rFonts w:ascii="Arial" w:eastAsia="Times New Roman" w:hAnsi="Arial" w:cs="Arial"/>
          <w:b/>
          <w:bCs/>
          <w:color w:val="000000"/>
          <w:sz w:val="19"/>
          <w:szCs w:val="19"/>
          <w:lang w:eastAsia="pl-PL"/>
        </w:rPr>
        <w:t>Krótki opis</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Przedmiotem zamówienia jest wykonywanie kompleksowych usług sprzątania powierzchni wewnętrznych i zewnętrznych wspólnych zasobów mieszkaniowych oraz wykonywanie usług pomocniczych</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2)</w:t>
      </w:r>
      <w:r w:rsidRPr="00AF7172">
        <w:rPr>
          <w:rFonts w:ascii="Arial" w:eastAsia="Times New Roman" w:hAnsi="Arial" w:cs="Arial"/>
          <w:b/>
          <w:bCs/>
          <w:color w:val="000000"/>
          <w:sz w:val="19"/>
          <w:szCs w:val="19"/>
          <w:lang w:eastAsia="pl-PL"/>
        </w:rPr>
        <w:t>Wspólny Słownik Zamówień (CPV)</w:t>
      </w:r>
    </w:p>
    <w:p w:rsidR="00AF7172" w:rsidRPr="00AF7172" w:rsidRDefault="00AF7172" w:rsidP="00AF7172">
      <w:pPr>
        <w:shd w:val="clear" w:color="auto" w:fill="FFFFFF"/>
        <w:spacing w:after="0" w:line="270" w:lineRule="atLeast"/>
        <w:rPr>
          <w:rFonts w:ascii="Arial" w:eastAsia="Times New Roman" w:hAnsi="Arial" w:cs="Arial"/>
          <w:color w:val="000000"/>
          <w:sz w:val="19"/>
          <w:szCs w:val="19"/>
          <w:lang w:eastAsia="pl-PL"/>
        </w:rPr>
      </w:pPr>
      <w:r w:rsidRPr="00AF7172">
        <w:rPr>
          <w:rFonts w:ascii="Arial" w:eastAsia="Times New Roman" w:hAnsi="Arial" w:cs="Arial"/>
          <w:color w:val="FF0000"/>
          <w:sz w:val="19"/>
          <w:szCs w:val="19"/>
          <w:lang w:eastAsia="pl-PL"/>
        </w:rPr>
        <w:t>90611000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90910000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90900000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90911000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90911200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90914000</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3)</w:t>
      </w:r>
      <w:r w:rsidRPr="00AF7172">
        <w:rPr>
          <w:rFonts w:ascii="Arial" w:eastAsia="Times New Roman" w:hAnsi="Arial" w:cs="Arial"/>
          <w:b/>
          <w:bCs/>
          <w:color w:val="000000"/>
          <w:sz w:val="19"/>
          <w:szCs w:val="19"/>
          <w:lang w:eastAsia="pl-PL"/>
        </w:rPr>
        <w:t>Wielkość lub zakres</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ul. Grabowa 22A, 22B, 22C,</w:t>
      </w:r>
      <w:r w:rsidRPr="00AF7172">
        <w:rPr>
          <w:rFonts w:ascii="Arial" w:eastAsia="Times New Roman" w:hAnsi="Arial" w:cs="Arial"/>
          <w:color w:val="000000"/>
          <w:sz w:val="19"/>
          <w:szCs w:val="19"/>
          <w:lang w:eastAsia="pl-PL"/>
        </w:rPr>
        <w:br/>
        <w:t>- łączna powierzchnia wewnętrzna- 915,02 m²,</w:t>
      </w:r>
      <w:r w:rsidRPr="00AF7172">
        <w:rPr>
          <w:rFonts w:ascii="Arial" w:eastAsia="Times New Roman" w:hAnsi="Arial" w:cs="Arial"/>
          <w:color w:val="000000"/>
          <w:sz w:val="19"/>
          <w:szCs w:val="19"/>
          <w:lang w:eastAsia="pl-PL"/>
        </w:rPr>
        <w:br/>
        <w:t>- powierzchnia zewnętrzna bez terenów zielonych- 2.245,39 m²,</w:t>
      </w:r>
      <w:r w:rsidRPr="00AF7172">
        <w:rPr>
          <w:rFonts w:ascii="Arial" w:eastAsia="Times New Roman" w:hAnsi="Arial" w:cs="Arial"/>
          <w:color w:val="000000"/>
          <w:sz w:val="19"/>
          <w:szCs w:val="19"/>
          <w:lang w:eastAsia="pl-PL"/>
        </w:rPr>
        <w:br/>
        <w:t>- powierzchnia terenów zielonych- 1.365,67 m²,</w:t>
      </w:r>
      <w:r w:rsidRPr="00AF7172">
        <w:rPr>
          <w:rFonts w:ascii="Arial" w:eastAsia="Times New Roman" w:hAnsi="Arial" w:cs="Arial"/>
          <w:color w:val="000000"/>
          <w:sz w:val="19"/>
          <w:szCs w:val="19"/>
          <w:lang w:eastAsia="pl-PL"/>
        </w:rPr>
        <w:br/>
        <w:t>- ilość klatek schodowych- 4,</w:t>
      </w:r>
      <w:r w:rsidRPr="00AF7172">
        <w:rPr>
          <w:rFonts w:ascii="Arial" w:eastAsia="Times New Roman" w:hAnsi="Arial" w:cs="Arial"/>
          <w:color w:val="000000"/>
          <w:sz w:val="19"/>
          <w:szCs w:val="19"/>
          <w:lang w:eastAsia="pl-PL"/>
        </w:rPr>
        <w:br/>
        <w:t>- ilość budynków- 3,</w:t>
      </w:r>
      <w:r w:rsidRPr="00AF7172">
        <w:rPr>
          <w:rFonts w:ascii="Arial" w:eastAsia="Times New Roman" w:hAnsi="Arial" w:cs="Arial"/>
          <w:color w:val="000000"/>
          <w:sz w:val="19"/>
          <w:szCs w:val="19"/>
          <w:lang w:eastAsia="pl-PL"/>
        </w:rPr>
        <w:br/>
        <w:t>ul. Kosynierska 7ABCDEF, 10AB, ul. Górczyńska 8, 8A, 10, 10A, 12, 12A:</w:t>
      </w:r>
      <w:r w:rsidRPr="00AF7172">
        <w:rPr>
          <w:rFonts w:ascii="Arial" w:eastAsia="Times New Roman" w:hAnsi="Arial" w:cs="Arial"/>
          <w:color w:val="000000"/>
          <w:sz w:val="19"/>
          <w:szCs w:val="19"/>
          <w:lang w:eastAsia="pl-PL"/>
        </w:rPr>
        <w:br/>
      </w:r>
      <w:r w:rsidRPr="00AF7172">
        <w:rPr>
          <w:rFonts w:ascii="Arial" w:eastAsia="Times New Roman" w:hAnsi="Arial" w:cs="Arial"/>
          <w:color w:val="000000"/>
          <w:sz w:val="19"/>
          <w:szCs w:val="19"/>
          <w:lang w:eastAsia="pl-PL"/>
        </w:rPr>
        <w:lastRenderedPageBreak/>
        <w:t>- łączna powierzchnia wewnętrzna- 1.841,67 m²,</w:t>
      </w:r>
      <w:r w:rsidRPr="00AF7172">
        <w:rPr>
          <w:rFonts w:ascii="Arial" w:eastAsia="Times New Roman" w:hAnsi="Arial" w:cs="Arial"/>
          <w:color w:val="000000"/>
          <w:sz w:val="19"/>
          <w:szCs w:val="19"/>
          <w:lang w:eastAsia="pl-PL"/>
        </w:rPr>
        <w:br/>
        <w:t>- powierzchnia zewnętrzna bez terenów zielonych- 2.899,08 m²,</w:t>
      </w:r>
      <w:r w:rsidRPr="00AF7172">
        <w:rPr>
          <w:rFonts w:ascii="Arial" w:eastAsia="Times New Roman" w:hAnsi="Arial" w:cs="Arial"/>
          <w:color w:val="000000"/>
          <w:sz w:val="19"/>
          <w:szCs w:val="19"/>
          <w:lang w:eastAsia="pl-PL"/>
        </w:rPr>
        <w:br/>
        <w:t>- powierzchnia terenów zielonych- 1.566,95 m²,</w:t>
      </w:r>
      <w:r w:rsidRPr="00AF7172">
        <w:rPr>
          <w:rFonts w:ascii="Arial" w:eastAsia="Times New Roman" w:hAnsi="Arial" w:cs="Arial"/>
          <w:color w:val="000000"/>
          <w:sz w:val="19"/>
          <w:szCs w:val="19"/>
          <w:lang w:eastAsia="pl-PL"/>
        </w:rPr>
        <w:br/>
        <w:t>- ilość klatek schodowych- 14,</w:t>
      </w:r>
      <w:r w:rsidRPr="00AF7172">
        <w:rPr>
          <w:rFonts w:ascii="Arial" w:eastAsia="Times New Roman" w:hAnsi="Arial" w:cs="Arial"/>
          <w:color w:val="000000"/>
          <w:sz w:val="19"/>
          <w:szCs w:val="19"/>
          <w:lang w:eastAsia="pl-PL"/>
        </w:rPr>
        <w:br/>
        <w:t>- ilość budynków- 3,</w:t>
      </w:r>
      <w:r w:rsidRPr="00AF7172">
        <w:rPr>
          <w:rFonts w:ascii="Arial" w:eastAsia="Times New Roman" w:hAnsi="Arial" w:cs="Arial"/>
          <w:color w:val="000000"/>
          <w:sz w:val="19"/>
          <w:szCs w:val="19"/>
          <w:lang w:eastAsia="pl-PL"/>
        </w:rPr>
        <w:br/>
        <w:t>ul. Palacza 3, 3A, 5, 5A, ul. Kosynierska 12, 14, 16, 18, 20, 22, 24, 26:</w:t>
      </w:r>
      <w:r w:rsidRPr="00AF7172">
        <w:rPr>
          <w:rFonts w:ascii="Arial" w:eastAsia="Times New Roman" w:hAnsi="Arial" w:cs="Arial"/>
          <w:color w:val="000000"/>
          <w:sz w:val="19"/>
          <w:szCs w:val="19"/>
          <w:lang w:eastAsia="pl-PL"/>
        </w:rPr>
        <w:br/>
        <w:t>- łączna powierzchnia wewnętrzna- 2.715,72 m²,</w:t>
      </w:r>
      <w:r w:rsidRPr="00AF7172">
        <w:rPr>
          <w:rFonts w:ascii="Arial" w:eastAsia="Times New Roman" w:hAnsi="Arial" w:cs="Arial"/>
          <w:color w:val="000000"/>
          <w:sz w:val="19"/>
          <w:szCs w:val="19"/>
          <w:lang w:eastAsia="pl-PL"/>
        </w:rPr>
        <w:br/>
        <w:t>- powierzchnia zewnętrzna bez terenów zielonych- 3.194,08 m²,</w:t>
      </w:r>
      <w:r w:rsidRPr="00AF7172">
        <w:rPr>
          <w:rFonts w:ascii="Arial" w:eastAsia="Times New Roman" w:hAnsi="Arial" w:cs="Arial"/>
          <w:color w:val="000000"/>
          <w:sz w:val="19"/>
          <w:szCs w:val="19"/>
          <w:lang w:eastAsia="pl-PL"/>
        </w:rPr>
        <w:br/>
        <w:t>- powierzchnia terenów zielonych- 1.972,50 m²,</w:t>
      </w:r>
      <w:r w:rsidRPr="00AF7172">
        <w:rPr>
          <w:rFonts w:ascii="Arial" w:eastAsia="Times New Roman" w:hAnsi="Arial" w:cs="Arial"/>
          <w:color w:val="000000"/>
          <w:sz w:val="19"/>
          <w:szCs w:val="19"/>
          <w:lang w:eastAsia="pl-PL"/>
        </w:rPr>
        <w:br/>
        <w:t>- ilość klatek schodowych- 4</w:t>
      </w:r>
      <w:r w:rsidRPr="00AF7172">
        <w:rPr>
          <w:rFonts w:ascii="Arial" w:eastAsia="Times New Roman" w:hAnsi="Arial" w:cs="Arial"/>
          <w:color w:val="000000"/>
          <w:sz w:val="19"/>
          <w:szCs w:val="19"/>
          <w:lang w:eastAsia="pl-PL"/>
        </w:rPr>
        <w:br/>
        <w:t>- ilość budynków- 2,</w:t>
      </w:r>
      <w:r w:rsidRPr="00AF7172">
        <w:rPr>
          <w:rFonts w:ascii="Arial" w:eastAsia="Times New Roman" w:hAnsi="Arial" w:cs="Arial"/>
          <w:color w:val="000000"/>
          <w:sz w:val="19"/>
          <w:szCs w:val="19"/>
          <w:lang w:eastAsia="pl-PL"/>
        </w:rPr>
        <w:br/>
        <w:t>ul. Konfederacka 4:</w:t>
      </w:r>
      <w:r w:rsidRPr="00AF7172">
        <w:rPr>
          <w:rFonts w:ascii="Arial" w:eastAsia="Times New Roman" w:hAnsi="Arial" w:cs="Arial"/>
          <w:color w:val="000000"/>
          <w:sz w:val="19"/>
          <w:szCs w:val="19"/>
          <w:lang w:eastAsia="pl-PL"/>
        </w:rPr>
        <w:br/>
        <w:t>- łączna powierzchnia wewnętrzna- 3.973,15 m²</w:t>
      </w:r>
      <w:r w:rsidRPr="00AF7172">
        <w:rPr>
          <w:rFonts w:ascii="Arial" w:eastAsia="Times New Roman" w:hAnsi="Arial" w:cs="Arial"/>
          <w:color w:val="000000"/>
          <w:sz w:val="19"/>
          <w:szCs w:val="19"/>
          <w:lang w:eastAsia="pl-PL"/>
        </w:rPr>
        <w:br/>
        <w:t>- powierzchnia zewnętrzna bez terenów zielonych- 2.250,30 m²</w:t>
      </w:r>
      <w:r w:rsidRPr="00AF7172">
        <w:rPr>
          <w:rFonts w:ascii="Arial" w:eastAsia="Times New Roman" w:hAnsi="Arial" w:cs="Arial"/>
          <w:color w:val="000000"/>
          <w:sz w:val="19"/>
          <w:szCs w:val="19"/>
          <w:lang w:eastAsia="pl-PL"/>
        </w:rPr>
        <w:br/>
        <w:t>- powierzchnia terenów zielonych- 750,00 m²</w:t>
      </w:r>
      <w:r w:rsidRPr="00AF7172">
        <w:rPr>
          <w:rFonts w:ascii="Arial" w:eastAsia="Times New Roman" w:hAnsi="Arial" w:cs="Arial"/>
          <w:color w:val="000000"/>
          <w:sz w:val="19"/>
          <w:szCs w:val="19"/>
          <w:lang w:eastAsia="pl-PL"/>
        </w:rPr>
        <w:br/>
        <w:t>- ilość klatek schodowych- 3</w:t>
      </w:r>
      <w:r w:rsidRPr="00AF7172">
        <w:rPr>
          <w:rFonts w:ascii="Arial" w:eastAsia="Times New Roman" w:hAnsi="Arial" w:cs="Arial"/>
          <w:color w:val="000000"/>
          <w:sz w:val="19"/>
          <w:szCs w:val="19"/>
          <w:lang w:eastAsia="pl-PL"/>
        </w:rPr>
        <w:br/>
        <w:t>- ilość budynków- 1</w:t>
      </w:r>
      <w:r w:rsidRPr="00AF7172">
        <w:rPr>
          <w:rFonts w:ascii="Arial" w:eastAsia="Times New Roman" w:hAnsi="Arial" w:cs="Arial"/>
          <w:color w:val="000000"/>
          <w:sz w:val="19"/>
          <w:szCs w:val="19"/>
          <w:lang w:eastAsia="pl-PL"/>
        </w:rPr>
        <w:br/>
        <w:t>Szacunkowa wartość bez VAT: 196 000 PLN</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4)</w:t>
      </w:r>
      <w:r w:rsidRPr="00AF7172">
        <w:rPr>
          <w:rFonts w:ascii="Arial" w:eastAsia="Times New Roman" w:hAnsi="Arial" w:cs="Arial"/>
          <w:b/>
          <w:bCs/>
          <w:color w:val="000000"/>
          <w:sz w:val="19"/>
          <w:szCs w:val="19"/>
          <w:lang w:eastAsia="pl-PL"/>
        </w:rPr>
        <w:t>Informacje o różnych datach dotyczących czasu trwania lub rozpoczęcia/realizacji zamówienia</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Rozpoczęcie 11.2.2013. Zakończenie 31.5.2015</w:t>
      </w:r>
    </w:p>
    <w:p w:rsidR="00AF7172" w:rsidRPr="00AF7172" w:rsidRDefault="00AF7172" w:rsidP="00AF7172">
      <w:pPr>
        <w:shd w:val="clear" w:color="auto" w:fill="FFFFFF"/>
        <w:spacing w:after="15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5)</w:t>
      </w:r>
      <w:r w:rsidRPr="00AF7172">
        <w:rPr>
          <w:rFonts w:ascii="Arial" w:eastAsia="Times New Roman" w:hAnsi="Arial" w:cs="Arial"/>
          <w:b/>
          <w:bCs/>
          <w:color w:val="000000"/>
          <w:sz w:val="19"/>
          <w:szCs w:val="19"/>
          <w:lang w:eastAsia="pl-PL"/>
        </w:rPr>
        <w:t>Informacje dodatkowe na temat części zamówienia</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sz w:val="19"/>
          <w:szCs w:val="19"/>
          <w:lang w:eastAsia="pl-PL"/>
        </w:rPr>
        <w:t>Część nr: 6 Nazwa: Sprzątanie powierzchni wewnętrznych i zewnętrznych nieruchomości stanowiących zasoby Poznańskiego Towarzystwa Budownictwa Społecznego Sp. z o.o. usytuowanych w Poznaniu: ul. Katowicka 9ABC i 11ABCDE</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1)</w:t>
      </w:r>
      <w:r w:rsidRPr="00AF7172">
        <w:rPr>
          <w:rFonts w:ascii="Arial" w:eastAsia="Times New Roman" w:hAnsi="Arial" w:cs="Arial"/>
          <w:b/>
          <w:bCs/>
          <w:color w:val="000000"/>
          <w:sz w:val="19"/>
          <w:szCs w:val="19"/>
          <w:lang w:eastAsia="pl-PL"/>
        </w:rPr>
        <w:t>Krótki opis</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Przedmiotem zamówienia jest wykonywanie kompleksowych usług sprzątania powierzchni wewnętrznych i zewnętrznych wspólnych zasobów mieszkaniowych oraz wykonywanie usług pomocniczych</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2)</w:t>
      </w:r>
      <w:r w:rsidRPr="00AF7172">
        <w:rPr>
          <w:rFonts w:ascii="Arial" w:eastAsia="Times New Roman" w:hAnsi="Arial" w:cs="Arial"/>
          <w:b/>
          <w:bCs/>
          <w:color w:val="000000"/>
          <w:sz w:val="19"/>
          <w:szCs w:val="19"/>
          <w:lang w:eastAsia="pl-PL"/>
        </w:rPr>
        <w:t>Wspólny Słownik Zamówień (CPV)</w:t>
      </w:r>
    </w:p>
    <w:p w:rsidR="00AF7172" w:rsidRPr="00AF7172" w:rsidRDefault="00AF7172" w:rsidP="00AF7172">
      <w:pPr>
        <w:shd w:val="clear" w:color="auto" w:fill="FFFFFF"/>
        <w:spacing w:after="0" w:line="270" w:lineRule="atLeast"/>
        <w:rPr>
          <w:rFonts w:ascii="Arial" w:eastAsia="Times New Roman" w:hAnsi="Arial" w:cs="Arial"/>
          <w:color w:val="000000"/>
          <w:sz w:val="19"/>
          <w:szCs w:val="19"/>
          <w:lang w:eastAsia="pl-PL"/>
        </w:rPr>
      </w:pPr>
      <w:r w:rsidRPr="00AF7172">
        <w:rPr>
          <w:rFonts w:ascii="Arial" w:eastAsia="Times New Roman" w:hAnsi="Arial" w:cs="Arial"/>
          <w:color w:val="FF0000"/>
          <w:sz w:val="19"/>
          <w:szCs w:val="19"/>
          <w:lang w:eastAsia="pl-PL"/>
        </w:rPr>
        <w:t>90611000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90910000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90900000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90911000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90911200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90914000</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3)</w:t>
      </w:r>
      <w:r w:rsidRPr="00AF7172">
        <w:rPr>
          <w:rFonts w:ascii="Arial" w:eastAsia="Times New Roman" w:hAnsi="Arial" w:cs="Arial"/>
          <w:b/>
          <w:bCs/>
          <w:color w:val="000000"/>
          <w:sz w:val="19"/>
          <w:szCs w:val="19"/>
          <w:lang w:eastAsia="pl-PL"/>
        </w:rPr>
        <w:t>Wielkość lub zakres</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 łączna powierzchnia wewnętrzna- 8.957,04 m²,</w:t>
      </w:r>
      <w:r w:rsidRPr="00AF7172">
        <w:rPr>
          <w:rFonts w:ascii="Arial" w:eastAsia="Times New Roman" w:hAnsi="Arial" w:cs="Arial"/>
          <w:color w:val="000000"/>
          <w:sz w:val="19"/>
          <w:szCs w:val="19"/>
          <w:lang w:eastAsia="pl-PL"/>
        </w:rPr>
        <w:br/>
        <w:t>- powierzchnia zewnętrzna bez terenów zielonych- 8.128,80 m²,</w:t>
      </w:r>
      <w:r w:rsidRPr="00AF7172">
        <w:rPr>
          <w:rFonts w:ascii="Arial" w:eastAsia="Times New Roman" w:hAnsi="Arial" w:cs="Arial"/>
          <w:color w:val="000000"/>
          <w:sz w:val="19"/>
          <w:szCs w:val="19"/>
          <w:lang w:eastAsia="pl-PL"/>
        </w:rPr>
        <w:br/>
        <w:t>- powierzchnia terenów zielonych- 3.547,20 m²,</w:t>
      </w:r>
      <w:r w:rsidRPr="00AF7172">
        <w:rPr>
          <w:rFonts w:ascii="Arial" w:eastAsia="Times New Roman" w:hAnsi="Arial" w:cs="Arial"/>
          <w:color w:val="000000"/>
          <w:sz w:val="19"/>
          <w:szCs w:val="19"/>
          <w:lang w:eastAsia="pl-PL"/>
        </w:rPr>
        <w:br/>
        <w:t>- ilość klatek schodowych- 8,</w:t>
      </w:r>
      <w:r w:rsidRPr="00AF7172">
        <w:rPr>
          <w:rFonts w:ascii="Arial" w:eastAsia="Times New Roman" w:hAnsi="Arial" w:cs="Arial"/>
          <w:color w:val="000000"/>
          <w:sz w:val="19"/>
          <w:szCs w:val="19"/>
          <w:lang w:eastAsia="pl-PL"/>
        </w:rPr>
        <w:br/>
        <w:t>- ilość budynków- 2,</w:t>
      </w:r>
      <w:r w:rsidRPr="00AF7172">
        <w:rPr>
          <w:rFonts w:ascii="Arial" w:eastAsia="Times New Roman" w:hAnsi="Arial" w:cs="Arial"/>
          <w:color w:val="000000"/>
          <w:sz w:val="19"/>
          <w:szCs w:val="19"/>
          <w:lang w:eastAsia="pl-PL"/>
        </w:rPr>
        <w:br/>
        <w:t>Szacunkowa wartość bez VAT: 130 000 PLN</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4)</w:t>
      </w:r>
      <w:r w:rsidRPr="00AF7172">
        <w:rPr>
          <w:rFonts w:ascii="Arial" w:eastAsia="Times New Roman" w:hAnsi="Arial" w:cs="Arial"/>
          <w:b/>
          <w:bCs/>
          <w:color w:val="000000"/>
          <w:sz w:val="19"/>
          <w:szCs w:val="19"/>
          <w:lang w:eastAsia="pl-PL"/>
        </w:rPr>
        <w:t>Informacje o różnych datach dotyczących czasu trwania lub rozpoczęcia/realizacji zamówienia</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Rozpoczęcie 11.2.2013. Zakończenie 31.5.2015</w:t>
      </w:r>
    </w:p>
    <w:p w:rsidR="00AF7172" w:rsidRPr="00AF7172" w:rsidRDefault="00AF7172" w:rsidP="00AF7172">
      <w:pPr>
        <w:shd w:val="clear" w:color="auto" w:fill="FFFFFF"/>
        <w:spacing w:after="15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5)</w:t>
      </w:r>
      <w:r w:rsidRPr="00AF7172">
        <w:rPr>
          <w:rFonts w:ascii="Arial" w:eastAsia="Times New Roman" w:hAnsi="Arial" w:cs="Arial"/>
          <w:b/>
          <w:bCs/>
          <w:color w:val="000000"/>
          <w:sz w:val="19"/>
          <w:szCs w:val="19"/>
          <w:lang w:eastAsia="pl-PL"/>
        </w:rPr>
        <w:t>Informacje dodatkowe na temat części zamówienia</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sz w:val="19"/>
          <w:szCs w:val="19"/>
          <w:lang w:eastAsia="pl-PL"/>
        </w:rPr>
        <w:t>Część nr: 7 Nazwa: Sprzątanie powierzchni wewnętrznych i zewnętrznych nieruchomości stanowiących zasoby Poznańskiego Towarzystwa Budownictwa Społecznego Sp. z o.o. usytuowanych w Poznaniu: ul. Milczańska 54AB, 54CDE, 54FG, 56ABCD, ul. Bobrzańska 2ABC</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1)</w:t>
      </w:r>
      <w:r w:rsidRPr="00AF7172">
        <w:rPr>
          <w:rFonts w:ascii="Arial" w:eastAsia="Times New Roman" w:hAnsi="Arial" w:cs="Arial"/>
          <w:b/>
          <w:bCs/>
          <w:color w:val="000000"/>
          <w:sz w:val="19"/>
          <w:szCs w:val="19"/>
          <w:lang w:eastAsia="pl-PL"/>
        </w:rPr>
        <w:t>Krótki opis</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Przedmiotem zamówienia jest wykonywanie kompleksowych usług sprzątania powierzchni wewnętrznych i zewnętrznych wspólnych zasobów mieszkaniowych oraz wykonywanie usług pomocniczych</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2)</w:t>
      </w:r>
      <w:r w:rsidRPr="00AF7172">
        <w:rPr>
          <w:rFonts w:ascii="Arial" w:eastAsia="Times New Roman" w:hAnsi="Arial" w:cs="Arial"/>
          <w:b/>
          <w:bCs/>
          <w:color w:val="000000"/>
          <w:sz w:val="19"/>
          <w:szCs w:val="19"/>
          <w:lang w:eastAsia="pl-PL"/>
        </w:rPr>
        <w:t>Wspólny Słownik Zamówień (CPV)</w:t>
      </w:r>
    </w:p>
    <w:p w:rsidR="00AF7172" w:rsidRPr="00AF7172" w:rsidRDefault="00AF7172" w:rsidP="00AF7172">
      <w:pPr>
        <w:shd w:val="clear" w:color="auto" w:fill="FFFFFF"/>
        <w:spacing w:after="0" w:line="270" w:lineRule="atLeast"/>
        <w:rPr>
          <w:rFonts w:ascii="Arial" w:eastAsia="Times New Roman" w:hAnsi="Arial" w:cs="Arial"/>
          <w:color w:val="000000"/>
          <w:sz w:val="19"/>
          <w:szCs w:val="19"/>
          <w:lang w:eastAsia="pl-PL"/>
        </w:rPr>
      </w:pPr>
      <w:r w:rsidRPr="00AF7172">
        <w:rPr>
          <w:rFonts w:ascii="Arial" w:eastAsia="Times New Roman" w:hAnsi="Arial" w:cs="Arial"/>
          <w:color w:val="FF0000"/>
          <w:sz w:val="19"/>
          <w:szCs w:val="19"/>
          <w:lang w:eastAsia="pl-PL"/>
        </w:rPr>
        <w:t>90611000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90910000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90900000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90911000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90911200</w:t>
      </w:r>
      <w:r w:rsidRPr="00AF7172">
        <w:rPr>
          <w:rFonts w:ascii="Arial" w:eastAsia="Times New Roman" w:hAnsi="Arial" w:cs="Arial"/>
          <w:color w:val="000000"/>
          <w:sz w:val="19"/>
          <w:szCs w:val="19"/>
          <w:lang w:eastAsia="pl-PL"/>
        </w:rPr>
        <w:t xml:space="preserve">, </w:t>
      </w:r>
      <w:r w:rsidRPr="00AF7172">
        <w:rPr>
          <w:rFonts w:ascii="Arial" w:eastAsia="Times New Roman" w:hAnsi="Arial" w:cs="Arial"/>
          <w:color w:val="FF0000"/>
          <w:sz w:val="19"/>
          <w:szCs w:val="19"/>
          <w:lang w:eastAsia="pl-PL"/>
        </w:rPr>
        <w:t>90914000</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3)</w:t>
      </w:r>
      <w:r w:rsidRPr="00AF7172">
        <w:rPr>
          <w:rFonts w:ascii="Arial" w:eastAsia="Times New Roman" w:hAnsi="Arial" w:cs="Arial"/>
          <w:b/>
          <w:bCs/>
          <w:color w:val="000000"/>
          <w:sz w:val="19"/>
          <w:szCs w:val="19"/>
          <w:lang w:eastAsia="pl-PL"/>
        </w:rPr>
        <w:t>Wielkość lub zakres</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 łączna powierzchnia wewnętrzna- 2.280,61 m²,</w:t>
      </w:r>
      <w:r w:rsidRPr="00AF7172">
        <w:rPr>
          <w:rFonts w:ascii="Arial" w:eastAsia="Times New Roman" w:hAnsi="Arial" w:cs="Arial"/>
          <w:color w:val="000000"/>
          <w:sz w:val="19"/>
          <w:szCs w:val="19"/>
          <w:lang w:eastAsia="pl-PL"/>
        </w:rPr>
        <w:br/>
        <w:t>- powierzchnia zewnętrzna bez terenów zielonych- 4.837,00 m²,</w:t>
      </w:r>
      <w:r w:rsidRPr="00AF7172">
        <w:rPr>
          <w:rFonts w:ascii="Arial" w:eastAsia="Times New Roman" w:hAnsi="Arial" w:cs="Arial"/>
          <w:color w:val="000000"/>
          <w:sz w:val="19"/>
          <w:szCs w:val="19"/>
          <w:lang w:eastAsia="pl-PL"/>
        </w:rPr>
        <w:br/>
        <w:t>- powierzchnia terenów zielonych- 2.216,00 m²,</w:t>
      </w:r>
      <w:r w:rsidRPr="00AF7172">
        <w:rPr>
          <w:rFonts w:ascii="Arial" w:eastAsia="Times New Roman" w:hAnsi="Arial" w:cs="Arial"/>
          <w:color w:val="000000"/>
          <w:sz w:val="19"/>
          <w:szCs w:val="19"/>
          <w:lang w:eastAsia="pl-PL"/>
        </w:rPr>
        <w:br/>
        <w:t>- ilość klatek schodowych- 14</w:t>
      </w:r>
      <w:r w:rsidRPr="00AF7172">
        <w:rPr>
          <w:rFonts w:ascii="Arial" w:eastAsia="Times New Roman" w:hAnsi="Arial" w:cs="Arial"/>
          <w:color w:val="000000"/>
          <w:sz w:val="19"/>
          <w:szCs w:val="19"/>
          <w:lang w:eastAsia="pl-PL"/>
        </w:rPr>
        <w:br/>
        <w:t>- ilość budynków- 5,</w:t>
      </w:r>
      <w:r w:rsidRPr="00AF7172">
        <w:rPr>
          <w:rFonts w:ascii="Arial" w:eastAsia="Times New Roman" w:hAnsi="Arial" w:cs="Arial"/>
          <w:color w:val="000000"/>
          <w:sz w:val="19"/>
          <w:szCs w:val="19"/>
          <w:lang w:eastAsia="pl-PL"/>
        </w:rPr>
        <w:br/>
        <w:t>Szacunkowa wartość bez VAT: 70 000 PLN</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4)</w:t>
      </w:r>
      <w:r w:rsidRPr="00AF7172">
        <w:rPr>
          <w:rFonts w:ascii="Arial" w:eastAsia="Times New Roman" w:hAnsi="Arial" w:cs="Arial"/>
          <w:b/>
          <w:bCs/>
          <w:color w:val="000000"/>
          <w:sz w:val="19"/>
          <w:szCs w:val="19"/>
          <w:lang w:eastAsia="pl-PL"/>
        </w:rPr>
        <w:t>Informacje o różnych datach dotyczących czasu trwania lub rozpoczęcia/realizacji zamówienia</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Rozpoczęcie 11.2.2013. Zakończenie 31.5.2015</w:t>
      </w:r>
    </w:p>
    <w:p w:rsidR="00AF7172" w:rsidRPr="00AF7172" w:rsidRDefault="00AF7172" w:rsidP="00AF7172">
      <w:pPr>
        <w:shd w:val="clear" w:color="auto" w:fill="FFFFFF"/>
        <w:spacing w:after="15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5)</w:t>
      </w:r>
      <w:r w:rsidRPr="00AF7172">
        <w:rPr>
          <w:rFonts w:ascii="Arial" w:eastAsia="Times New Roman" w:hAnsi="Arial" w:cs="Arial"/>
          <w:b/>
          <w:bCs/>
          <w:color w:val="000000"/>
          <w:sz w:val="19"/>
          <w:szCs w:val="19"/>
          <w:lang w:eastAsia="pl-PL"/>
        </w:rPr>
        <w:t>Informacje dodatkowe na temat części zamówienia</w:t>
      </w:r>
    </w:p>
    <w:p w:rsidR="00AF7172" w:rsidRPr="00AF7172" w:rsidRDefault="00AF7172" w:rsidP="00AF7172">
      <w:pPr>
        <w:shd w:val="clear" w:color="auto" w:fill="FFFFFF"/>
        <w:spacing w:before="100" w:beforeAutospacing="1" w:after="150" w:line="270" w:lineRule="atLeast"/>
        <w:rPr>
          <w:rFonts w:ascii="Arial" w:eastAsia="Times New Roman" w:hAnsi="Arial" w:cs="Arial"/>
          <w:b/>
          <w:bCs/>
          <w:sz w:val="19"/>
          <w:szCs w:val="19"/>
          <w:u w:val="single"/>
          <w:lang w:eastAsia="pl-PL"/>
        </w:rPr>
      </w:pPr>
      <w:r w:rsidRPr="00AF7172">
        <w:rPr>
          <w:rFonts w:ascii="Arial" w:eastAsia="Times New Roman" w:hAnsi="Arial" w:cs="Arial"/>
          <w:b/>
          <w:bCs/>
          <w:sz w:val="19"/>
          <w:szCs w:val="19"/>
          <w:u w:val="single"/>
          <w:lang w:eastAsia="pl-PL"/>
        </w:rPr>
        <w:t>Sekcja III: Informacje o charakterze prawnym, ekonomicznym, finansowym i technicznym</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III.1)</w:t>
      </w:r>
      <w:r w:rsidRPr="00AF7172">
        <w:rPr>
          <w:rFonts w:ascii="Arial" w:eastAsia="Times New Roman" w:hAnsi="Arial" w:cs="Arial"/>
          <w:b/>
          <w:bCs/>
          <w:color w:val="000000"/>
          <w:sz w:val="19"/>
          <w:szCs w:val="19"/>
          <w:lang w:eastAsia="pl-PL"/>
        </w:rPr>
        <w:t>Warunki dotyczące zamówienia</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III.1.1)</w:t>
      </w:r>
      <w:r w:rsidRPr="00AF7172">
        <w:rPr>
          <w:rFonts w:ascii="Arial" w:eastAsia="Times New Roman" w:hAnsi="Arial" w:cs="Arial"/>
          <w:b/>
          <w:bCs/>
          <w:color w:val="000000"/>
          <w:sz w:val="19"/>
          <w:szCs w:val="19"/>
          <w:lang w:eastAsia="pl-PL"/>
        </w:rPr>
        <w:t>Wymagane wadia i gwarancje:</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lastRenderedPageBreak/>
        <w:t>Zamawiający wymaga wniesienia wadium.</w:t>
      </w:r>
      <w:r w:rsidRPr="00AF7172">
        <w:rPr>
          <w:rFonts w:ascii="Arial" w:eastAsia="Times New Roman" w:hAnsi="Arial" w:cs="Arial"/>
          <w:color w:val="000000"/>
          <w:sz w:val="19"/>
          <w:szCs w:val="19"/>
          <w:lang w:eastAsia="pl-PL"/>
        </w:rPr>
        <w:br/>
        <w:t>1. Oferta na poszczególne części postępowania musi być zabezpieczona wadium w wysokości:</w:t>
      </w:r>
      <w:r w:rsidRPr="00AF7172">
        <w:rPr>
          <w:rFonts w:ascii="Arial" w:eastAsia="Times New Roman" w:hAnsi="Arial" w:cs="Arial"/>
          <w:color w:val="000000"/>
          <w:sz w:val="19"/>
          <w:szCs w:val="19"/>
          <w:lang w:eastAsia="pl-PL"/>
        </w:rPr>
        <w:br/>
        <w:t>Cześć I- 2 000,00 zł</w:t>
      </w:r>
      <w:r w:rsidRPr="00AF7172">
        <w:rPr>
          <w:rFonts w:ascii="Arial" w:eastAsia="Times New Roman" w:hAnsi="Arial" w:cs="Arial"/>
          <w:color w:val="000000"/>
          <w:sz w:val="19"/>
          <w:szCs w:val="19"/>
          <w:lang w:eastAsia="pl-PL"/>
        </w:rPr>
        <w:br/>
        <w:t>Część II- 1500,00 zł</w:t>
      </w:r>
      <w:r w:rsidRPr="00AF7172">
        <w:rPr>
          <w:rFonts w:ascii="Arial" w:eastAsia="Times New Roman" w:hAnsi="Arial" w:cs="Arial"/>
          <w:color w:val="000000"/>
          <w:sz w:val="19"/>
          <w:szCs w:val="19"/>
          <w:lang w:eastAsia="pl-PL"/>
        </w:rPr>
        <w:br/>
        <w:t>Część III- 2 150,00 zł</w:t>
      </w:r>
      <w:r w:rsidRPr="00AF7172">
        <w:rPr>
          <w:rFonts w:ascii="Arial" w:eastAsia="Times New Roman" w:hAnsi="Arial" w:cs="Arial"/>
          <w:color w:val="000000"/>
          <w:sz w:val="19"/>
          <w:szCs w:val="19"/>
          <w:lang w:eastAsia="pl-PL"/>
        </w:rPr>
        <w:br/>
        <w:t>Część IV- 1 730,00 zł</w:t>
      </w:r>
      <w:r w:rsidRPr="00AF7172">
        <w:rPr>
          <w:rFonts w:ascii="Arial" w:eastAsia="Times New Roman" w:hAnsi="Arial" w:cs="Arial"/>
          <w:color w:val="000000"/>
          <w:sz w:val="19"/>
          <w:szCs w:val="19"/>
          <w:lang w:eastAsia="pl-PL"/>
        </w:rPr>
        <w:br/>
        <w:t>Część V- 1 960,00 zł</w:t>
      </w:r>
      <w:r w:rsidRPr="00AF7172">
        <w:rPr>
          <w:rFonts w:ascii="Arial" w:eastAsia="Times New Roman" w:hAnsi="Arial" w:cs="Arial"/>
          <w:color w:val="000000"/>
          <w:sz w:val="19"/>
          <w:szCs w:val="19"/>
          <w:lang w:eastAsia="pl-PL"/>
        </w:rPr>
        <w:br/>
        <w:t>Część VI- 1 300,00 zł</w:t>
      </w:r>
      <w:r w:rsidRPr="00AF7172">
        <w:rPr>
          <w:rFonts w:ascii="Arial" w:eastAsia="Times New Roman" w:hAnsi="Arial" w:cs="Arial"/>
          <w:color w:val="000000"/>
          <w:sz w:val="19"/>
          <w:szCs w:val="19"/>
          <w:lang w:eastAsia="pl-PL"/>
        </w:rPr>
        <w:br/>
        <w:t>Część VII- 700,00 zł</w:t>
      </w:r>
      <w:r w:rsidRPr="00AF7172">
        <w:rPr>
          <w:rFonts w:ascii="Arial" w:eastAsia="Times New Roman" w:hAnsi="Arial" w:cs="Arial"/>
          <w:color w:val="000000"/>
          <w:sz w:val="19"/>
          <w:szCs w:val="19"/>
          <w:lang w:eastAsia="pl-PL"/>
        </w:rPr>
        <w:br/>
        <w:t xml:space="preserve">(np. wykonawca składający ofertę na cz. I </w:t>
      </w:r>
      <w:proofErr w:type="spellStart"/>
      <w:r w:rsidRPr="00AF7172">
        <w:rPr>
          <w:rFonts w:ascii="Arial" w:eastAsia="Times New Roman" w:hAnsi="Arial" w:cs="Arial"/>
          <w:color w:val="000000"/>
          <w:sz w:val="19"/>
          <w:szCs w:val="19"/>
          <w:lang w:eastAsia="pl-PL"/>
        </w:rPr>
        <w:t>i</w:t>
      </w:r>
      <w:proofErr w:type="spellEnd"/>
      <w:r w:rsidRPr="00AF7172">
        <w:rPr>
          <w:rFonts w:ascii="Arial" w:eastAsia="Times New Roman" w:hAnsi="Arial" w:cs="Arial"/>
          <w:color w:val="000000"/>
          <w:sz w:val="19"/>
          <w:szCs w:val="19"/>
          <w:lang w:eastAsia="pl-PL"/>
        </w:rPr>
        <w:t xml:space="preserve"> II wpłaca wadium w wysokościach podanych wyżej na części I </w:t>
      </w:r>
      <w:proofErr w:type="spellStart"/>
      <w:r w:rsidRPr="00AF7172">
        <w:rPr>
          <w:rFonts w:ascii="Arial" w:eastAsia="Times New Roman" w:hAnsi="Arial" w:cs="Arial"/>
          <w:color w:val="000000"/>
          <w:sz w:val="19"/>
          <w:szCs w:val="19"/>
          <w:lang w:eastAsia="pl-PL"/>
        </w:rPr>
        <w:t>i</w:t>
      </w:r>
      <w:proofErr w:type="spellEnd"/>
      <w:r w:rsidRPr="00AF7172">
        <w:rPr>
          <w:rFonts w:ascii="Arial" w:eastAsia="Times New Roman" w:hAnsi="Arial" w:cs="Arial"/>
          <w:color w:val="000000"/>
          <w:sz w:val="19"/>
          <w:szCs w:val="19"/>
          <w:lang w:eastAsia="pl-PL"/>
        </w:rPr>
        <w:t xml:space="preserve"> II). Oferta nie zabezpieczona akceptowalną formą wadium (art. 45 ust.6 </w:t>
      </w:r>
      <w:proofErr w:type="spellStart"/>
      <w:r w:rsidRPr="00AF7172">
        <w:rPr>
          <w:rFonts w:ascii="Arial" w:eastAsia="Times New Roman" w:hAnsi="Arial" w:cs="Arial"/>
          <w:color w:val="000000"/>
          <w:sz w:val="19"/>
          <w:szCs w:val="19"/>
          <w:lang w:eastAsia="pl-PL"/>
        </w:rPr>
        <w:t>Pzp</w:t>
      </w:r>
      <w:proofErr w:type="spellEnd"/>
      <w:r w:rsidRPr="00AF7172">
        <w:rPr>
          <w:rFonts w:ascii="Arial" w:eastAsia="Times New Roman" w:hAnsi="Arial" w:cs="Arial"/>
          <w:color w:val="000000"/>
          <w:sz w:val="19"/>
          <w:szCs w:val="19"/>
          <w:lang w:eastAsia="pl-PL"/>
        </w:rPr>
        <w:t>), zostanie odrzucona bez rozpatrywania.</w:t>
      </w:r>
      <w:r w:rsidRPr="00AF7172">
        <w:rPr>
          <w:rFonts w:ascii="Arial" w:eastAsia="Times New Roman" w:hAnsi="Arial" w:cs="Arial"/>
          <w:color w:val="000000"/>
          <w:sz w:val="19"/>
          <w:szCs w:val="19"/>
          <w:lang w:eastAsia="pl-PL"/>
        </w:rPr>
        <w:br/>
        <w:t>2. Wadium musi obejmować okres związania ofertą tj. 60 dni od terminu składania ofert.</w:t>
      </w:r>
      <w:r w:rsidRPr="00AF7172">
        <w:rPr>
          <w:rFonts w:ascii="Arial" w:eastAsia="Times New Roman" w:hAnsi="Arial" w:cs="Arial"/>
          <w:color w:val="000000"/>
          <w:sz w:val="19"/>
          <w:szCs w:val="19"/>
          <w:lang w:eastAsia="pl-PL"/>
        </w:rPr>
        <w:br/>
        <w:t>3. Termin wniesienia wadium upływa dnia 28.01.2013 r. o godz. 12ºº. Oznacza to, że w terminie wniesienia wadium na koncie zamawiającego muszą znaleźć się środki pieniężne, a w przypadku innych form, oryginał dokumentu stwierdzającego wniesienie wadium należy dostarczyć do zamawiającego przed terminem składania ofert.</w:t>
      </w:r>
      <w:r w:rsidRPr="00AF7172">
        <w:rPr>
          <w:rFonts w:ascii="Arial" w:eastAsia="Times New Roman" w:hAnsi="Arial" w:cs="Arial"/>
          <w:color w:val="000000"/>
          <w:sz w:val="19"/>
          <w:szCs w:val="19"/>
          <w:lang w:eastAsia="pl-PL"/>
        </w:rPr>
        <w:br/>
        <w:t>4. W przypadku wnoszenia wadium w formie pieniężnej za termin wniesienia wadium przyjmuje się datę uznania rachunku bankowego zamawiającego.</w:t>
      </w:r>
      <w:r w:rsidRPr="00AF7172">
        <w:rPr>
          <w:rFonts w:ascii="Arial" w:eastAsia="Times New Roman" w:hAnsi="Arial" w:cs="Arial"/>
          <w:color w:val="000000"/>
          <w:sz w:val="19"/>
          <w:szCs w:val="19"/>
          <w:lang w:eastAsia="pl-PL"/>
        </w:rPr>
        <w:br/>
        <w:t>5. Wadium wnoszone w formie pieniężnej należy wpłacić na rachunek zamawiającego:</w:t>
      </w:r>
      <w:r w:rsidRPr="00AF7172">
        <w:rPr>
          <w:rFonts w:ascii="Arial" w:eastAsia="Times New Roman" w:hAnsi="Arial" w:cs="Arial"/>
          <w:color w:val="000000"/>
          <w:sz w:val="19"/>
          <w:szCs w:val="19"/>
          <w:lang w:eastAsia="pl-PL"/>
        </w:rPr>
        <w:br/>
        <w:t xml:space="preserve">42 1130 1088 0002 0417 0020 0001. Na przelewie należy umieścić </w:t>
      </w:r>
      <w:proofErr w:type="spellStart"/>
      <w:r w:rsidRPr="00AF7172">
        <w:rPr>
          <w:rFonts w:ascii="Arial" w:eastAsia="Times New Roman" w:hAnsi="Arial" w:cs="Arial"/>
          <w:color w:val="000000"/>
          <w:sz w:val="19"/>
          <w:szCs w:val="19"/>
          <w:lang w:eastAsia="pl-PL"/>
        </w:rPr>
        <w:t>informację„wadium</w:t>
      </w:r>
      <w:proofErr w:type="spellEnd"/>
      <w:r w:rsidRPr="00AF7172">
        <w:rPr>
          <w:rFonts w:ascii="Arial" w:eastAsia="Times New Roman" w:hAnsi="Arial" w:cs="Arial"/>
          <w:color w:val="000000"/>
          <w:sz w:val="19"/>
          <w:szCs w:val="19"/>
          <w:lang w:eastAsia="pl-PL"/>
        </w:rPr>
        <w:t>- konserwacje część …………..”.(należy podać numer/y części na które składa się ofertę).</w:t>
      </w:r>
      <w:r w:rsidRPr="00AF7172">
        <w:rPr>
          <w:rFonts w:ascii="Arial" w:eastAsia="Times New Roman" w:hAnsi="Arial" w:cs="Arial"/>
          <w:color w:val="000000"/>
          <w:sz w:val="19"/>
          <w:szCs w:val="19"/>
          <w:lang w:eastAsia="pl-PL"/>
        </w:rPr>
        <w:br/>
        <w:t>6. Wadium można wnieść w formie:</w:t>
      </w:r>
      <w:r w:rsidRPr="00AF7172">
        <w:rPr>
          <w:rFonts w:ascii="Arial" w:eastAsia="Times New Roman" w:hAnsi="Arial" w:cs="Arial"/>
          <w:color w:val="000000"/>
          <w:sz w:val="19"/>
          <w:szCs w:val="19"/>
          <w:lang w:eastAsia="pl-PL"/>
        </w:rPr>
        <w:br/>
        <w:t>- pieniądzu;</w:t>
      </w:r>
      <w:r w:rsidRPr="00AF7172">
        <w:rPr>
          <w:rFonts w:ascii="Arial" w:eastAsia="Times New Roman" w:hAnsi="Arial" w:cs="Arial"/>
          <w:color w:val="000000"/>
          <w:sz w:val="19"/>
          <w:szCs w:val="19"/>
          <w:lang w:eastAsia="pl-PL"/>
        </w:rPr>
        <w:br/>
        <w:t>- poręczeniach bankowych lub poręczeniach spółdzielczej kasy oszczędnościowo-kredytowej, z tym że poręczenie kasy jest zawsze poręczeniem pieniężnym;</w:t>
      </w:r>
      <w:r w:rsidRPr="00AF7172">
        <w:rPr>
          <w:rFonts w:ascii="Arial" w:eastAsia="Times New Roman" w:hAnsi="Arial" w:cs="Arial"/>
          <w:color w:val="000000"/>
          <w:sz w:val="19"/>
          <w:szCs w:val="19"/>
          <w:lang w:eastAsia="pl-PL"/>
        </w:rPr>
        <w:br/>
        <w:t>- gwarancjach bankowych;</w:t>
      </w:r>
      <w:r w:rsidRPr="00AF7172">
        <w:rPr>
          <w:rFonts w:ascii="Arial" w:eastAsia="Times New Roman" w:hAnsi="Arial" w:cs="Arial"/>
          <w:color w:val="000000"/>
          <w:sz w:val="19"/>
          <w:szCs w:val="19"/>
          <w:lang w:eastAsia="pl-PL"/>
        </w:rPr>
        <w:br/>
        <w:t>- gwarancjach ubezpieczeniowych;</w:t>
      </w:r>
      <w:r w:rsidRPr="00AF7172">
        <w:rPr>
          <w:rFonts w:ascii="Arial" w:eastAsia="Times New Roman" w:hAnsi="Arial" w:cs="Arial"/>
          <w:color w:val="000000"/>
          <w:sz w:val="19"/>
          <w:szCs w:val="19"/>
          <w:lang w:eastAsia="pl-PL"/>
        </w:rPr>
        <w:br/>
        <w:t xml:space="preserve">- poręczeniach udzielanych przez podmioty, o których mowa w art. 6b ust.5 pkt 2 ustawy z dnia 9 listopada 2000 r. o utworzeniu Polskiej Agencji Rozwoju Przedsiębiorczości ( </w:t>
      </w:r>
      <w:proofErr w:type="spellStart"/>
      <w:r w:rsidRPr="00AF7172">
        <w:rPr>
          <w:rFonts w:ascii="Arial" w:eastAsia="Times New Roman" w:hAnsi="Arial" w:cs="Arial"/>
          <w:color w:val="000000"/>
          <w:sz w:val="19"/>
          <w:szCs w:val="19"/>
          <w:lang w:eastAsia="pl-PL"/>
        </w:rPr>
        <w:t>Dz.U</w:t>
      </w:r>
      <w:proofErr w:type="spellEnd"/>
      <w:r w:rsidRPr="00AF7172">
        <w:rPr>
          <w:rFonts w:ascii="Arial" w:eastAsia="Times New Roman" w:hAnsi="Arial" w:cs="Arial"/>
          <w:color w:val="000000"/>
          <w:sz w:val="19"/>
          <w:szCs w:val="19"/>
          <w:lang w:eastAsia="pl-PL"/>
        </w:rPr>
        <w:t xml:space="preserve">. Nr 109, poz. 1158, z </w:t>
      </w:r>
      <w:proofErr w:type="spellStart"/>
      <w:r w:rsidRPr="00AF7172">
        <w:rPr>
          <w:rFonts w:ascii="Arial" w:eastAsia="Times New Roman" w:hAnsi="Arial" w:cs="Arial"/>
          <w:color w:val="000000"/>
          <w:sz w:val="19"/>
          <w:szCs w:val="19"/>
          <w:lang w:eastAsia="pl-PL"/>
        </w:rPr>
        <w:t>późn</w:t>
      </w:r>
      <w:proofErr w:type="spellEnd"/>
      <w:r w:rsidRPr="00AF7172">
        <w:rPr>
          <w:rFonts w:ascii="Arial" w:eastAsia="Times New Roman" w:hAnsi="Arial" w:cs="Arial"/>
          <w:color w:val="000000"/>
          <w:sz w:val="19"/>
          <w:szCs w:val="19"/>
          <w:lang w:eastAsia="pl-PL"/>
        </w:rPr>
        <w:t>. zmianami).</w:t>
      </w:r>
      <w:r w:rsidRPr="00AF7172">
        <w:rPr>
          <w:rFonts w:ascii="Arial" w:eastAsia="Times New Roman" w:hAnsi="Arial" w:cs="Arial"/>
          <w:color w:val="000000"/>
          <w:sz w:val="19"/>
          <w:szCs w:val="19"/>
          <w:lang w:eastAsia="pl-PL"/>
        </w:rPr>
        <w:br/>
        <w:t>7. Wadium będzie zwrócone w terminie i na warunkach wskazanych w art. 46 ust. 1, 1a i 2 ustawy Prawo zamówień publicznych.</w:t>
      </w:r>
      <w:r w:rsidRPr="00AF7172">
        <w:rPr>
          <w:rFonts w:ascii="Arial" w:eastAsia="Times New Roman" w:hAnsi="Arial" w:cs="Arial"/>
          <w:color w:val="000000"/>
          <w:sz w:val="19"/>
          <w:szCs w:val="19"/>
          <w:lang w:eastAsia="pl-PL"/>
        </w:rPr>
        <w:br/>
        <w:t>8. Zamawiający żąda ponownego wniesienia wadium przez wykonawców, którym zwrócono wadium na podstawie art. 46 ust. 3, jeżeli w wyniku ostatecznego rozstrzygnięcia protestu unieważniono czynność wykluczenia wykonawcy lub odrzucenia oferty. Wykonawcy wnoszą wadium w terminie określonym przez zamawiającego.</w:t>
      </w:r>
      <w:r w:rsidRPr="00AF7172">
        <w:rPr>
          <w:rFonts w:ascii="Arial" w:eastAsia="Times New Roman" w:hAnsi="Arial" w:cs="Arial"/>
          <w:color w:val="000000"/>
          <w:sz w:val="19"/>
          <w:szCs w:val="19"/>
          <w:lang w:eastAsia="pl-PL"/>
        </w:rPr>
        <w:br/>
        <w:t>9. W przypadku wadium wniesionego w pieniądzu zwrot nastąpi przelewem na rachunek bankowy wykonawcy. Zamawiający zwraca wadium wraz z odsetkami wynikającymi z umowy rachunku bankowego, na którym była ona przechowywana, pomniejszona o koszty prowadzenia rachunku bankowego oraz prowizji bankowej za przelew pieniędzy na rachunek bankowy, wskazany przez wykonawcę w formularzu ofertowym.</w:t>
      </w:r>
      <w:r w:rsidRPr="00AF7172">
        <w:rPr>
          <w:rFonts w:ascii="Arial" w:eastAsia="Times New Roman" w:hAnsi="Arial" w:cs="Arial"/>
          <w:color w:val="000000"/>
          <w:sz w:val="19"/>
          <w:szCs w:val="19"/>
          <w:lang w:eastAsia="pl-PL"/>
        </w:rPr>
        <w:br/>
        <w:t>10. Zamawiający zatrzymuje wadium wraz z odsetkami jeżeli wykonawca, którego oferta została wybrana:</w:t>
      </w:r>
      <w:r w:rsidRPr="00AF7172">
        <w:rPr>
          <w:rFonts w:ascii="Arial" w:eastAsia="Times New Roman" w:hAnsi="Arial" w:cs="Arial"/>
          <w:color w:val="000000"/>
          <w:sz w:val="19"/>
          <w:szCs w:val="19"/>
          <w:lang w:eastAsia="pl-PL"/>
        </w:rPr>
        <w:br/>
        <w:t>- odmówi podpisania umowy w sprawie zamówienia publicznego na warunkach określonych w ofercie;</w:t>
      </w:r>
      <w:r w:rsidRPr="00AF7172">
        <w:rPr>
          <w:rFonts w:ascii="Arial" w:eastAsia="Times New Roman" w:hAnsi="Arial" w:cs="Arial"/>
          <w:color w:val="000000"/>
          <w:sz w:val="19"/>
          <w:szCs w:val="19"/>
          <w:lang w:eastAsia="pl-PL"/>
        </w:rPr>
        <w:br/>
        <w:t>- nie wniósł wymaganego zabezpieczenia należytego wykonania umowy;</w:t>
      </w:r>
      <w:r w:rsidRPr="00AF7172">
        <w:rPr>
          <w:rFonts w:ascii="Arial" w:eastAsia="Times New Roman" w:hAnsi="Arial" w:cs="Arial"/>
          <w:color w:val="000000"/>
          <w:sz w:val="19"/>
          <w:szCs w:val="19"/>
          <w:lang w:eastAsia="pl-PL"/>
        </w:rPr>
        <w:br/>
        <w:t xml:space="preserve">- zawarcie umowy w sprawie zamówienia publicznego stanie się niemożliwe z przyczyn leżących po stronie wykonawcy oraz w przypadku określonym w art. 46 ust. 4 a Ustawy </w:t>
      </w:r>
      <w:proofErr w:type="spellStart"/>
      <w:r w:rsidRPr="00AF7172">
        <w:rPr>
          <w:rFonts w:ascii="Arial" w:eastAsia="Times New Roman" w:hAnsi="Arial" w:cs="Arial"/>
          <w:color w:val="000000"/>
          <w:sz w:val="19"/>
          <w:szCs w:val="19"/>
          <w:lang w:eastAsia="pl-PL"/>
        </w:rPr>
        <w:t>Pzp</w:t>
      </w:r>
      <w:proofErr w:type="spellEnd"/>
      <w:r w:rsidRPr="00AF7172">
        <w:rPr>
          <w:rFonts w:ascii="Arial" w:eastAsia="Times New Roman" w:hAnsi="Arial" w:cs="Arial"/>
          <w:color w:val="000000"/>
          <w:sz w:val="19"/>
          <w:szCs w:val="19"/>
          <w:lang w:eastAsia="pl-PL"/>
        </w:rPr>
        <w:t>.</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III.1.2)</w:t>
      </w:r>
      <w:r w:rsidRPr="00AF7172">
        <w:rPr>
          <w:rFonts w:ascii="Arial" w:eastAsia="Times New Roman" w:hAnsi="Arial" w:cs="Arial"/>
          <w:b/>
          <w:bCs/>
          <w:color w:val="000000"/>
          <w:sz w:val="19"/>
          <w:szCs w:val="19"/>
          <w:lang w:eastAsia="pl-PL"/>
        </w:rPr>
        <w:t>Główne warunki finansowe i uzgodnienia płatnicze i/lub odniesienie do odpowiednich przepisów je regulujących:</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Za wykonanie prac konserwacyjnych i usuwanie awarii będących przedmiotem niniejszego postępowania dla każdej części, wykonawcy będzie przysługiwało wynagrodzenie płatne miesięcznie na następujących zasadach:</w:t>
      </w:r>
      <w:r w:rsidRPr="00AF7172">
        <w:rPr>
          <w:rFonts w:ascii="Arial" w:eastAsia="Times New Roman" w:hAnsi="Arial" w:cs="Arial"/>
          <w:color w:val="000000"/>
          <w:sz w:val="19"/>
          <w:szCs w:val="19"/>
          <w:lang w:eastAsia="pl-PL"/>
        </w:rPr>
        <w:br/>
        <w:t>1. Podstawą obliczenia wynagrodzenia wykonawcy jest zryczałtowana stawka roboczogodziny netto zaoferowana przez wykonawcę dla danej części postępowania ( podana z dokładnością do dwóch miejsc po przecinku) plus obowiązujący podatek VAT.</w:t>
      </w:r>
      <w:r w:rsidRPr="00AF7172">
        <w:rPr>
          <w:rFonts w:ascii="Arial" w:eastAsia="Times New Roman" w:hAnsi="Arial" w:cs="Arial"/>
          <w:color w:val="000000"/>
          <w:sz w:val="19"/>
          <w:szCs w:val="19"/>
          <w:lang w:eastAsia="pl-PL"/>
        </w:rPr>
        <w:br/>
        <w:t>2. Wykonawca będzie wystawiał fakturę VAT/rachunek zamawiającemu po zakończeniu każdego miesiąca.</w:t>
      </w:r>
      <w:r w:rsidRPr="00AF7172">
        <w:rPr>
          <w:rFonts w:ascii="Arial" w:eastAsia="Times New Roman" w:hAnsi="Arial" w:cs="Arial"/>
          <w:color w:val="000000"/>
          <w:sz w:val="19"/>
          <w:szCs w:val="19"/>
          <w:lang w:eastAsia="pl-PL"/>
        </w:rPr>
        <w:br/>
        <w:t>3. Na wartość wystawionej faktury VAT/rachunku składać się będzie iloczyn sumy przepracowanych godzin i zryczałtowana stawka roboczogodziny podana w ofercie oraz koszt zużytych materiałów wraz z obowiązującą stawką podatku VAT.</w:t>
      </w:r>
      <w:r w:rsidRPr="00AF7172">
        <w:rPr>
          <w:rFonts w:ascii="Arial" w:eastAsia="Times New Roman" w:hAnsi="Arial" w:cs="Arial"/>
          <w:color w:val="000000"/>
          <w:sz w:val="19"/>
          <w:szCs w:val="19"/>
          <w:lang w:eastAsia="pl-PL"/>
        </w:rPr>
        <w:br/>
        <w:t xml:space="preserve">4. Podstawą do przekazania faktury VAT/rachunku zamawiającemu jest załączenie zestawienia/wykazu wykonanych prac i ilości godzin faktycznie przepracowanych przy realizacji danego zadania oraz wykaz zużytych materiałów. W zestawieniu należy podać: dokładny adres, datę, nazwę czynności, ilość godzin, rodzaj i ilość zużytych materiałów. Czas poświęcony na realizację zadania należy podać w godzinach i minutach. Zestawienie musi być podpisane przez wykonawcę i zatwierdzone przez przedstawiciela </w:t>
      </w:r>
      <w:r w:rsidRPr="00AF7172">
        <w:rPr>
          <w:rFonts w:ascii="Arial" w:eastAsia="Times New Roman" w:hAnsi="Arial" w:cs="Arial"/>
          <w:color w:val="000000"/>
          <w:sz w:val="19"/>
          <w:szCs w:val="19"/>
          <w:lang w:eastAsia="pl-PL"/>
        </w:rPr>
        <w:lastRenderedPageBreak/>
        <w:t>zamawiającego (administratora).</w:t>
      </w:r>
      <w:r w:rsidRPr="00AF7172">
        <w:rPr>
          <w:rFonts w:ascii="Arial" w:eastAsia="Times New Roman" w:hAnsi="Arial" w:cs="Arial"/>
          <w:color w:val="000000"/>
          <w:sz w:val="19"/>
          <w:szCs w:val="19"/>
          <w:lang w:eastAsia="pl-PL"/>
        </w:rPr>
        <w:br/>
        <w:t>5. Pod pojęciem ryczałtowej stawki roboczogodziny rozumie się wszystkie składniki mające wpływ na realizację zadania, a w szczególności: cenę za wykonanie prac uśrednioną dla wszystkich branż, koszty dojazdu, koszty za dyspozycyjność 24 h, itp.</w:t>
      </w:r>
      <w:r w:rsidRPr="00AF7172">
        <w:rPr>
          <w:rFonts w:ascii="Arial" w:eastAsia="Times New Roman" w:hAnsi="Arial" w:cs="Arial"/>
          <w:color w:val="000000"/>
          <w:sz w:val="19"/>
          <w:szCs w:val="19"/>
          <w:lang w:eastAsia="pl-PL"/>
        </w:rPr>
        <w:br/>
        <w:t>6. Zamawiający będzie pokrywał wykonawcy wszelkie koszty poniesione na materiały zużyte do realizacji wykonanych prac wg faktycznego zużycia. Wykonawca będzie wystawiał obciążenie za zakupione i zużyte materiały w miesięcznej fakturze VAT/rachunku w osobnej pozycji, a w załączniku do faktury wymieni wartość, rodzaj i ilość zużytych materiałów oraz załączy kserokopię faktury VAT/rachunku z zakupu materiałów.</w:t>
      </w:r>
      <w:r w:rsidRPr="00AF7172">
        <w:rPr>
          <w:rFonts w:ascii="Arial" w:eastAsia="Times New Roman" w:hAnsi="Arial" w:cs="Arial"/>
          <w:color w:val="000000"/>
          <w:sz w:val="19"/>
          <w:szCs w:val="19"/>
          <w:lang w:eastAsia="pl-PL"/>
        </w:rPr>
        <w:br/>
        <w:t>7. W zawartej umowie będzie podana zaoferowana ryczałtowa stawka roboczogodziny oraz maksymalna wartość umowy jakiej strony nie mogą przekroczyć w trakcie realizacji umowy. Wartość umowy obejmuje również koszty zakupu materiałów.</w:t>
      </w:r>
      <w:r w:rsidRPr="00AF7172">
        <w:rPr>
          <w:rFonts w:ascii="Arial" w:eastAsia="Times New Roman" w:hAnsi="Arial" w:cs="Arial"/>
          <w:color w:val="000000"/>
          <w:sz w:val="19"/>
          <w:szCs w:val="19"/>
          <w:lang w:eastAsia="pl-PL"/>
        </w:rPr>
        <w:br/>
        <w:t>8. W przypadku wykorzystania przeznaczonej kwoty określonej w umowie dla realizacji zamówienia, zamawiający podejmie stosowne działania proceduralne zgodne z Ustawą Prawo zamówień publicznych.</w:t>
      </w:r>
      <w:r w:rsidRPr="00AF7172">
        <w:rPr>
          <w:rFonts w:ascii="Arial" w:eastAsia="Times New Roman" w:hAnsi="Arial" w:cs="Arial"/>
          <w:color w:val="000000"/>
          <w:sz w:val="19"/>
          <w:szCs w:val="19"/>
          <w:lang w:eastAsia="pl-PL"/>
        </w:rPr>
        <w:br/>
        <w:t>9. Termin zapłaty faktury VAT/rachunku zamawiający określa na 21 dni licząc od dnia otrzymania.</w:t>
      </w:r>
      <w:r w:rsidRPr="00AF7172">
        <w:rPr>
          <w:rFonts w:ascii="Arial" w:eastAsia="Times New Roman" w:hAnsi="Arial" w:cs="Arial"/>
          <w:color w:val="000000"/>
          <w:sz w:val="19"/>
          <w:szCs w:val="19"/>
          <w:lang w:eastAsia="pl-PL"/>
        </w:rPr>
        <w:br/>
        <w:t>10. W przypadku powstania wątpliwości co do wykazanego przez wykonawcę czasu realizacji zadania oraz ilości zużytego materiału, zamawiający do rozliczenia prac będzie stosować KNR na co wykonawca będzie zobowiązany wyrazić zgodę.</w:t>
      </w:r>
      <w:r w:rsidRPr="00AF7172">
        <w:rPr>
          <w:rFonts w:ascii="Arial" w:eastAsia="Times New Roman" w:hAnsi="Arial" w:cs="Arial"/>
          <w:color w:val="000000"/>
          <w:sz w:val="19"/>
          <w:szCs w:val="19"/>
          <w:lang w:eastAsia="pl-PL"/>
        </w:rPr>
        <w:br/>
        <w:t>11. Wszelkie inne ustalenia dotyczące płatności określone zostały w załączonym projekcie umowy do SIWZ.</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III.1.3)</w:t>
      </w:r>
      <w:r w:rsidRPr="00AF7172">
        <w:rPr>
          <w:rFonts w:ascii="Arial" w:eastAsia="Times New Roman" w:hAnsi="Arial" w:cs="Arial"/>
          <w:b/>
          <w:bCs/>
          <w:color w:val="000000"/>
          <w:sz w:val="19"/>
          <w:szCs w:val="19"/>
          <w:lang w:eastAsia="pl-PL"/>
        </w:rPr>
        <w:t>Forma prawna, jaką musi przyjąć grupa wykonawców, której zostanie udzielone zamówienie:</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Zamawiający nie określa szczególnej formy prawnej wykonawców.</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III.1.4)</w:t>
      </w:r>
      <w:r w:rsidRPr="00AF7172">
        <w:rPr>
          <w:rFonts w:ascii="Arial" w:eastAsia="Times New Roman" w:hAnsi="Arial" w:cs="Arial"/>
          <w:b/>
          <w:bCs/>
          <w:color w:val="000000"/>
          <w:sz w:val="19"/>
          <w:szCs w:val="19"/>
          <w:lang w:eastAsia="pl-PL"/>
        </w:rPr>
        <w:t>Inne szczególne warunki</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Wykonanie zamówienia podlega szczególnym warunkom: nie</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III.2)</w:t>
      </w:r>
      <w:r w:rsidRPr="00AF7172">
        <w:rPr>
          <w:rFonts w:ascii="Arial" w:eastAsia="Times New Roman" w:hAnsi="Arial" w:cs="Arial"/>
          <w:b/>
          <w:bCs/>
          <w:color w:val="000000"/>
          <w:sz w:val="19"/>
          <w:szCs w:val="19"/>
          <w:lang w:eastAsia="pl-PL"/>
        </w:rPr>
        <w:t>Warunki udziału</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III.2.1)</w:t>
      </w:r>
      <w:r w:rsidRPr="00AF7172">
        <w:rPr>
          <w:rFonts w:ascii="Arial" w:eastAsia="Times New Roman" w:hAnsi="Arial" w:cs="Arial"/>
          <w:b/>
          <w:bCs/>
          <w:color w:val="000000"/>
          <w:sz w:val="19"/>
          <w:szCs w:val="19"/>
          <w:lang w:eastAsia="pl-PL"/>
        </w:rPr>
        <w:t>Sytuacja podmiotowa wykonawców, w tym wymogi związane z wpisem do rejestru zawodowego lub handlowego</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Informacje i formalności konieczne do dokonania oceny spełniania wymogów: Zamawiający nie określa tego warunku.</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III.2.2)</w:t>
      </w:r>
      <w:r w:rsidRPr="00AF7172">
        <w:rPr>
          <w:rFonts w:ascii="Arial" w:eastAsia="Times New Roman" w:hAnsi="Arial" w:cs="Arial"/>
          <w:b/>
          <w:bCs/>
          <w:color w:val="000000"/>
          <w:sz w:val="19"/>
          <w:szCs w:val="19"/>
          <w:lang w:eastAsia="pl-PL"/>
        </w:rPr>
        <w:t>Zdolność ekonomiczna i finansowa</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Informacje i formalności konieczne do dokonania oceny spełniania wymogów: Zamawiający wymaga, aby wykonawca przedstawił opłaconą polisę na kwotę minimum 30 000,00 zł, a w przypadku jej braku inny dokument potwierdzający, że wykonawca jest ubezpieczony od odpowiedzialności cywilnej w zakresie prowadzonej działalności związanej z przedmiotem zamówienia.</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III.2.3)</w:t>
      </w:r>
      <w:r w:rsidRPr="00AF7172">
        <w:rPr>
          <w:rFonts w:ascii="Arial" w:eastAsia="Times New Roman" w:hAnsi="Arial" w:cs="Arial"/>
          <w:b/>
          <w:bCs/>
          <w:color w:val="000000"/>
          <w:sz w:val="19"/>
          <w:szCs w:val="19"/>
          <w:lang w:eastAsia="pl-PL"/>
        </w:rPr>
        <w:t>Kwalifikacje techniczne</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Informacje i formalności konieczne do dokonania oceny spełniania wymogów:</w:t>
      </w:r>
      <w:r w:rsidRPr="00AF7172">
        <w:rPr>
          <w:rFonts w:ascii="Arial" w:eastAsia="Times New Roman" w:hAnsi="Arial" w:cs="Arial"/>
          <w:color w:val="000000"/>
          <w:sz w:val="19"/>
          <w:szCs w:val="19"/>
          <w:lang w:eastAsia="pl-PL"/>
        </w:rPr>
        <w:br/>
        <w:t>Zamawiający nie określa tego warunku.</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III.2.4)</w:t>
      </w:r>
      <w:r w:rsidRPr="00AF7172">
        <w:rPr>
          <w:rFonts w:ascii="Arial" w:eastAsia="Times New Roman" w:hAnsi="Arial" w:cs="Arial"/>
          <w:b/>
          <w:bCs/>
          <w:color w:val="000000"/>
          <w:sz w:val="19"/>
          <w:szCs w:val="19"/>
          <w:lang w:eastAsia="pl-PL"/>
        </w:rPr>
        <w:t>Informacje o zamówieniach zastrzeżonych</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III.3)</w:t>
      </w:r>
      <w:r w:rsidRPr="00AF7172">
        <w:rPr>
          <w:rFonts w:ascii="Arial" w:eastAsia="Times New Roman" w:hAnsi="Arial" w:cs="Arial"/>
          <w:b/>
          <w:bCs/>
          <w:color w:val="000000"/>
          <w:sz w:val="19"/>
          <w:szCs w:val="19"/>
          <w:lang w:eastAsia="pl-PL"/>
        </w:rPr>
        <w:t>Specyficzne warunki dotyczące zamówień na usługi</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III.3.1)</w:t>
      </w:r>
      <w:r w:rsidRPr="00AF7172">
        <w:rPr>
          <w:rFonts w:ascii="Arial" w:eastAsia="Times New Roman" w:hAnsi="Arial" w:cs="Arial"/>
          <w:b/>
          <w:bCs/>
          <w:color w:val="000000"/>
          <w:sz w:val="19"/>
          <w:szCs w:val="19"/>
          <w:lang w:eastAsia="pl-PL"/>
        </w:rPr>
        <w:t>Informacje dotyczące określonego zawodu</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Świadczenie usługi zastrzeżone jest dla określonego zawodu: nie</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III.3.2)</w:t>
      </w:r>
      <w:r w:rsidRPr="00AF7172">
        <w:rPr>
          <w:rFonts w:ascii="Arial" w:eastAsia="Times New Roman" w:hAnsi="Arial" w:cs="Arial"/>
          <w:b/>
          <w:bCs/>
          <w:color w:val="000000"/>
          <w:sz w:val="19"/>
          <w:szCs w:val="19"/>
          <w:lang w:eastAsia="pl-PL"/>
        </w:rPr>
        <w:t>Osoby odpowiedzialne za wykonanie usługi</w:t>
      </w:r>
    </w:p>
    <w:p w:rsidR="00AF7172" w:rsidRPr="00AF7172" w:rsidRDefault="00AF7172" w:rsidP="00AF7172">
      <w:pPr>
        <w:shd w:val="clear" w:color="auto" w:fill="FFFFFF"/>
        <w:spacing w:after="15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Osoby prawne powinny wskazać nazwiska oraz kwalifikacje zawodowe osób odpowiedzialnych za wykonanie usługi: nie</w:t>
      </w:r>
    </w:p>
    <w:p w:rsidR="00AF7172" w:rsidRPr="00AF7172" w:rsidRDefault="00AF7172" w:rsidP="00AF7172">
      <w:pPr>
        <w:shd w:val="clear" w:color="auto" w:fill="FFFFFF"/>
        <w:spacing w:before="100" w:beforeAutospacing="1" w:after="150" w:line="270" w:lineRule="atLeast"/>
        <w:rPr>
          <w:rFonts w:ascii="Arial" w:eastAsia="Times New Roman" w:hAnsi="Arial" w:cs="Arial"/>
          <w:b/>
          <w:bCs/>
          <w:sz w:val="19"/>
          <w:szCs w:val="19"/>
          <w:u w:val="single"/>
          <w:lang w:eastAsia="pl-PL"/>
        </w:rPr>
      </w:pPr>
      <w:r w:rsidRPr="00AF7172">
        <w:rPr>
          <w:rFonts w:ascii="Arial" w:eastAsia="Times New Roman" w:hAnsi="Arial" w:cs="Arial"/>
          <w:b/>
          <w:bCs/>
          <w:sz w:val="19"/>
          <w:szCs w:val="19"/>
          <w:u w:val="single"/>
          <w:lang w:eastAsia="pl-PL"/>
        </w:rPr>
        <w:t>Sekcja IV: Procedura</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IV.1)</w:t>
      </w:r>
      <w:r w:rsidRPr="00AF7172">
        <w:rPr>
          <w:rFonts w:ascii="Arial" w:eastAsia="Times New Roman" w:hAnsi="Arial" w:cs="Arial"/>
          <w:b/>
          <w:bCs/>
          <w:color w:val="000000"/>
          <w:sz w:val="19"/>
          <w:szCs w:val="19"/>
          <w:lang w:eastAsia="pl-PL"/>
        </w:rPr>
        <w:t>Rodzaj procedury</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IV.1.1)</w:t>
      </w:r>
      <w:r w:rsidRPr="00AF7172">
        <w:rPr>
          <w:rFonts w:ascii="Arial" w:eastAsia="Times New Roman" w:hAnsi="Arial" w:cs="Arial"/>
          <w:b/>
          <w:bCs/>
          <w:color w:val="000000"/>
          <w:sz w:val="19"/>
          <w:szCs w:val="19"/>
          <w:lang w:eastAsia="pl-PL"/>
        </w:rPr>
        <w:t>Rodzaj procedury</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Otwarta</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IV.1.2)</w:t>
      </w:r>
      <w:r w:rsidRPr="00AF7172">
        <w:rPr>
          <w:rFonts w:ascii="Arial" w:eastAsia="Times New Roman" w:hAnsi="Arial" w:cs="Arial"/>
          <w:b/>
          <w:bCs/>
          <w:color w:val="000000"/>
          <w:sz w:val="19"/>
          <w:szCs w:val="19"/>
          <w:lang w:eastAsia="pl-PL"/>
        </w:rPr>
        <w:t>Ograniczenie liczby wykonawców, którzy zostaną zaproszeni do składania ofert lub do udziału</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IV.1.3)</w:t>
      </w:r>
      <w:r w:rsidRPr="00AF7172">
        <w:rPr>
          <w:rFonts w:ascii="Arial" w:eastAsia="Times New Roman" w:hAnsi="Arial" w:cs="Arial"/>
          <w:b/>
          <w:bCs/>
          <w:color w:val="000000"/>
          <w:sz w:val="19"/>
          <w:szCs w:val="19"/>
          <w:lang w:eastAsia="pl-PL"/>
        </w:rPr>
        <w:t>Zmniejszenie liczby wykonawców podczas negocjacji lub dialogu</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IV.2)</w:t>
      </w:r>
      <w:r w:rsidRPr="00AF7172">
        <w:rPr>
          <w:rFonts w:ascii="Arial" w:eastAsia="Times New Roman" w:hAnsi="Arial" w:cs="Arial"/>
          <w:b/>
          <w:bCs/>
          <w:color w:val="000000"/>
          <w:sz w:val="19"/>
          <w:szCs w:val="19"/>
          <w:lang w:eastAsia="pl-PL"/>
        </w:rPr>
        <w:t>Kryteria udzielenia zamówienia</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IV.2.1)</w:t>
      </w:r>
      <w:r w:rsidRPr="00AF7172">
        <w:rPr>
          <w:rFonts w:ascii="Arial" w:eastAsia="Times New Roman" w:hAnsi="Arial" w:cs="Arial"/>
          <w:b/>
          <w:bCs/>
          <w:color w:val="000000"/>
          <w:sz w:val="19"/>
          <w:szCs w:val="19"/>
          <w:lang w:eastAsia="pl-PL"/>
        </w:rPr>
        <w:t>Kryteria udzielenia zamówienia</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Najniższa cena</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IV.2.2)</w:t>
      </w:r>
      <w:r w:rsidRPr="00AF7172">
        <w:rPr>
          <w:rFonts w:ascii="Arial" w:eastAsia="Times New Roman" w:hAnsi="Arial" w:cs="Arial"/>
          <w:b/>
          <w:bCs/>
          <w:color w:val="000000"/>
          <w:sz w:val="19"/>
          <w:szCs w:val="19"/>
          <w:lang w:eastAsia="pl-PL"/>
        </w:rPr>
        <w:t>Informacje na temat aukcji elektronicznej</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Wykorzystana będzie aukcja elektroniczna: nie</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IV.3)</w:t>
      </w:r>
      <w:r w:rsidRPr="00AF7172">
        <w:rPr>
          <w:rFonts w:ascii="Arial" w:eastAsia="Times New Roman" w:hAnsi="Arial" w:cs="Arial"/>
          <w:b/>
          <w:bCs/>
          <w:color w:val="000000"/>
          <w:sz w:val="19"/>
          <w:szCs w:val="19"/>
          <w:lang w:eastAsia="pl-PL"/>
        </w:rPr>
        <w:t>Informacje administracyjne</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IV.3.1)</w:t>
      </w:r>
      <w:r w:rsidRPr="00AF7172">
        <w:rPr>
          <w:rFonts w:ascii="Arial" w:eastAsia="Times New Roman" w:hAnsi="Arial" w:cs="Arial"/>
          <w:b/>
          <w:bCs/>
          <w:color w:val="000000"/>
          <w:sz w:val="19"/>
          <w:szCs w:val="19"/>
          <w:lang w:eastAsia="pl-PL"/>
        </w:rPr>
        <w:t>Numer referencyjny nadany sprawie przez instytucję zamawiającą:</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ZP-12/PN/2012</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IV.3.2)</w:t>
      </w:r>
      <w:r w:rsidRPr="00AF7172">
        <w:rPr>
          <w:rFonts w:ascii="Arial" w:eastAsia="Times New Roman" w:hAnsi="Arial" w:cs="Arial"/>
          <w:b/>
          <w:bCs/>
          <w:color w:val="000000"/>
          <w:sz w:val="19"/>
          <w:szCs w:val="19"/>
          <w:lang w:eastAsia="pl-PL"/>
        </w:rPr>
        <w:t>Poprzednie publikacje dotyczące tego samego zamówienia</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nie</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IV.3.3)</w:t>
      </w:r>
      <w:r w:rsidRPr="00AF7172">
        <w:rPr>
          <w:rFonts w:ascii="Arial" w:eastAsia="Times New Roman" w:hAnsi="Arial" w:cs="Arial"/>
          <w:b/>
          <w:bCs/>
          <w:color w:val="000000"/>
          <w:sz w:val="19"/>
          <w:szCs w:val="19"/>
          <w:lang w:eastAsia="pl-PL"/>
        </w:rPr>
        <w:t>Warunki otrzymania specyfikacji, dokumentów dodatkowych lub dokumentu opisowego</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lastRenderedPageBreak/>
        <w:t>Dokumenty odpłatne: nie</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IV.3.4)</w:t>
      </w:r>
      <w:r w:rsidRPr="00AF7172">
        <w:rPr>
          <w:rFonts w:ascii="Arial" w:eastAsia="Times New Roman" w:hAnsi="Arial" w:cs="Arial"/>
          <w:b/>
          <w:bCs/>
          <w:color w:val="000000"/>
          <w:sz w:val="19"/>
          <w:szCs w:val="19"/>
          <w:lang w:eastAsia="pl-PL"/>
        </w:rPr>
        <w:t>Termin składania ofert lub wniosków o dopuszczenie do udziału w postępowaniu</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28.1.2013 - 12:00</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IV.3.5)</w:t>
      </w:r>
      <w:r w:rsidRPr="00AF7172">
        <w:rPr>
          <w:rFonts w:ascii="Arial" w:eastAsia="Times New Roman" w:hAnsi="Arial" w:cs="Arial"/>
          <w:b/>
          <w:bCs/>
          <w:color w:val="000000"/>
          <w:sz w:val="19"/>
          <w:szCs w:val="19"/>
          <w:lang w:eastAsia="pl-PL"/>
        </w:rPr>
        <w:t>Data wysłania zaproszeń do składania ofert lub do udziału zakwalifikowanym kandydatom</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IV.3.6)</w:t>
      </w:r>
      <w:r w:rsidRPr="00AF7172">
        <w:rPr>
          <w:rFonts w:ascii="Arial" w:eastAsia="Times New Roman" w:hAnsi="Arial" w:cs="Arial"/>
          <w:b/>
          <w:bCs/>
          <w:color w:val="000000"/>
          <w:sz w:val="19"/>
          <w:szCs w:val="19"/>
          <w:lang w:eastAsia="pl-PL"/>
        </w:rPr>
        <w:t>Języki, w których można sporządzać oferty lub wnioski o dopuszczenie do udziału w postępowaniu</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polski.</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IV.3.7)</w:t>
      </w:r>
      <w:r w:rsidRPr="00AF7172">
        <w:rPr>
          <w:rFonts w:ascii="Arial" w:eastAsia="Times New Roman" w:hAnsi="Arial" w:cs="Arial"/>
          <w:b/>
          <w:bCs/>
          <w:color w:val="000000"/>
          <w:sz w:val="19"/>
          <w:szCs w:val="19"/>
          <w:lang w:eastAsia="pl-PL"/>
        </w:rPr>
        <w:t>Minimalny okres, w którym oferent będzie związany ofertą</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w dniach: 60 (od ustalonej daty składania ofert)</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IV.3.8)</w:t>
      </w:r>
      <w:r w:rsidRPr="00AF7172">
        <w:rPr>
          <w:rFonts w:ascii="Arial" w:eastAsia="Times New Roman" w:hAnsi="Arial" w:cs="Arial"/>
          <w:b/>
          <w:bCs/>
          <w:color w:val="000000"/>
          <w:sz w:val="19"/>
          <w:szCs w:val="19"/>
          <w:lang w:eastAsia="pl-PL"/>
        </w:rPr>
        <w:t>Warunki otwarcia ofert</w:t>
      </w:r>
    </w:p>
    <w:p w:rsidR="00AF7172" w:rsidRPr="00AF7172" w:rsidRDefault="00AF7172" w:rsidP="00AF7172">
      <w:pPr>
        <w:shd w:val="clear" w:color="auto" w:fill="FFFFFF"/>
        <w:spacing w:after="15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Data: 28.1.2013 - 12:15</w:t>
      </w:r>
      <w:r w:rsidRPr="00AF7172">
        <w:rPr>
          <w:rFonts w:ascii="Arial" w:eastAsia="Times New Roman" w:hAnsi="Arial" w:cs="Arial"/>
          <w:color w:val="000000"/>
          <w:sz w:val="19"/>
          <w:szCs w:val="19"/>
          <w:lang w:eastAsia="pl-PL"/>
        </w:rPr>
        <w:br/>
        <w:t>Osoby upoważnione do obecności podczas otwarcia ofert: nie</w:t>
      </w:r>
    </w:p>
    <w:p w:rsidR="00AF7172" w:rsidRPr="00AF7172" w:rsidRDefault="00AF7172" w:rsidP="00AF7172">
      <w:pPr>
        <w:shd w:val="clear" w:color="auto" w:fill="FFFFFF"/>
        <w:spacing w:before="100" w:beforeAutospacing="1" w:after="150" w:line="270" w:lineRule="atLeast"/>
        <w:rPr>
          <w:rFonts w:ascii="Arial" w:eastAsia="Times New Roman" w:hAnsi="Arial" w:cs="Arial"/>
          <w:b/>
          <w:bCs/>
          <w:sz w:val="19"/>
          <w:szCs w:val="19"/>
          <w:u w:val="single"/>
          <w:lang w:eastAsia="pl-PL"/>
        </w:rPr>
      </w:pPr>
      <w:r w:rsidRPr="00AF7172">
        <w:rPr>
          <w:rFonts w:ascii="Arial" w:eastAsia="Times New Roman" w:hAnsi="Arial" w:cs="Arial"/>
          <w:b/>
          <w:bCs/>
          <w:sz w:val="19"/>
          <w:szCs w:val="19"/>
          <w:u w:val="single"/>
          <w:lang w:eastAsia="pl-PL"/>
        </w:rPr>
        <w:t>Sekcja VI: Informacje uzupełniające</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VI.1)</w:t>
      </w:r>
      <w:r w:rsidRPr="00AF7172">
        <w:rPr>
          <w:rFonts w:ascii="Arial" w:eastAsia="Times New Roman" w:hAnsi="Arial" w:cs="Arial"/>
          <w:b/>
          <w:bCs/>
          <w:color w:val="000000"/>
          <w:sz w:val="19"/>
          <w:szCs w:val="19"/>
          <w:lang w:eastAsia="pl-PL"/>
        </w:rPr>
        <w:t>Informacje o powtarzającym się charakterze zamówienia</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Jest to zamówienie o charakterze powtarzającym się: nie</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VI.2)</w:t>
      </w:r>
      <w:r w:rsidRPr="00AF7172">
        <w:rPr>
          <w:rFonts w:ascii="Arial" w:eastAsia="Times New Roman" w:hAnsi="Arial" w:cs="Arial"/>
          <w:b/>
          <w:bCs/>
          <w:color w:val="000000"/>
          <w:sz w:val="19"/>
          <w:szCs w:val="19"/>
          <w:lang w:eastAsia="pl-PL"/>
        </w:rPr>
        <w:t>Informacje o funduszach Unii Europejskiej</w:t>
      </w:r>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Zamówienie dotyczy projektu/programu finansowanego ze środków Unii Europejskiej: nie</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VI.3)</w:t>
      </w:r>
      <w:r w:rsidRPr="00AF7172">
        <w:rPr>
          <w:rFonts w:ascii="Arial" w:eastAsia="Times New Roman" w:hAnsi="Arial" w:cs="Arial"/>
          <w:b/>
          <w:bCs/>
          <w:color w:val="000000"/>
          <w:sz w:val="19"/>
          <w:szCs w:val="19"/>
          <w:lang w:eastAsia="pl-PL"/>
        </w:rPr>
        <w:t>Informacje dodatkowe</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VI.4)</w:t>
      </w:r>
      <w:r w:rsidRPr="00AF7172">
        <w:rPr>
          <w:rFonts w:ascii="Arial" w:eastAsia="Times New Roman" w:hAnsi="Arial" w:cs="Arial"/>
          <w:b/>
          <w:bCs/>
          <w:color w:val="000000"/>
          <w:sz w:val="19"/>
          <w:szCs w:val="19"/>
          <w:lang w:eastAsia="pl-PL"/>
        </w:rPr>
        <w:t>Procedury odwoławcze</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VI.4.1)</w:t>
      </w:r>
      <w:r w:rsidRPr="00AF7172">
        <w:rPr>
          <w:rFonts w:ascii="Arial" w:eastAsia="Times New Roman" w:hAnsi="Arial" w:cs="Arial"/>
          <w:b/>
          <w:bCs/>
          <w:color w:val="000000"/>
          <w:sz w:val="19"/>
          <w:szCs w:val="19"/>
          <w:lang w:eastAsia="pl-PL"/>
        </w:rPr>
        <w:t>Organ odpowiedzialny za procedury odwoławcze</w:t>
      </w:r>
    </w:p>
    <w:p w:rsidR="00AF7172" w:rsidRPr="00AF7172" w:rsidRDefault="00AF7172" w:rsidP="00AF7172">
      <w:pPr>
        <w:shd w:val="clear" w:color="auto" w:fill="FFFFFF"/>
        <w:spacing w:after="0" w:line="270" w:lineRule="atLeast"/>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Krajowa Izba Odwoławcza</w:t>
      </w:r>
      <w:r w:rsidRPr="00AF7172">
        <w:rPr>
          <w:rFonts w:ascii="Arial" w:eastAsia="Times New Roman" w:hAnsi="Arial" w:cs="Arial"/>
          <w:color w:val="000000"/>
          <w:sz w:val="19"/>
          <w:szCs w:val="19"/>
          <w:lang w:eastAsia="pl-PL"/>
        </w:rPr>
        <w:br/>
        <w:t>POLSKA</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VI.4.2)</w:t>
      </w:r>
      <w:r w:rsidRPr="00AF7172">
        <w:rPr>
          <w:rFonts w:ascii="Arial" w:eastAsia="Times New Roman" w:hAnsi="Arial" w:cs="Arial"/>
          <w:b/>
          <w:bCs/>
          <w:color w:val="000000"/>
          <w:sz w:val="19"/>
          <w:szCs w:val="19"/>
          <w:lang w:eastAsia="pl-PL"/>
        </w:rPr>
        <w:t xml:space="preserve">Składanie </w:t>
      </w:r>
      <w:proofErr w:type="spellStart"/>
      <w:r w:rsidRPr="00AF7172">
        <w:rPr>
          <w:rFonts w:ascii="Arial" w:eastAsia="Times New Roman" w:hAnsi="Arial" w:cs="Arial"/>
          <w:b/>
          <w:bCs/>
          <w:color w:val="000000"/>
          <w:sz w:val="19"/>
          <w:szCs w:val="19"/>
          <w:lang w:eastAsia="pl-PL"/>
        </w:rPr>
        <w:t>odwołań</w:t>
      </w:r>
      <w:proofErr w:type="spellEnd"/>
    </w:p>
    <w:p w:rsidR="00AF7172" w:rsidRPr="00AF7172" w:rsidRDefault="00AF7172" w:rsidP="00AF7172">
      <w:pPr>
        <w:shd w:val="clear" w:color="auto" w:fill="FFFFFF"/>
        <w:spacing w:after="0"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 xml:space="preserve">Dokładne informacje na temat terminów składania </w:t>
      </w:r>
      <w:proofErr w:type="spellStart"/>
      <w:r w:rsidRPr="00AF7172">
        <w:rPr>
          <w:rFonts w:ascii="Arial" w:eastAsia="Times New Roman" w:hAnsi="Arial" w:cs="Arial"/>
          <w:color w:val="000000"/>
          <w:sz w:val="19"/>
          <w:szCs w:val="19"/>
          <w:lang w:eastAsia="pl-PL"/>
        </w:rPr>
        <w:t>odwołań</w:t>
      </w:r>
      <w:proofErr w:type="spellEnd"/>
      <w:r w:rsidRPr="00AF7172">
        <w:rPr>
          <w:rFonts w:ascii="Arial" w:eastAsia="Times New Roman" w:hAnsi="Arial" w:cs="Arial"/>
          <w:color w:val="000000"/>
          <w:sz w:val="19"/>
          <w:szCs w:val="19"/>
          <w:lang w:eastAsia="pl-PL"/>
        </w:rPr>
        <w:t xml:space="preserve">: Zgodnie z art. 179 ust 1 i 2 ustawy z dnia 29 stycznia 2004 r. Prawo zamówień publicznych 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AF7172">
        <w:rPr>
          <w:rFonts w:ascii="Arial" w:eastAsia="Times New Roman" w:hAnsi="Arial" w:cs="Arial"/>
          <w:color w:val="000000"/>
          <w:sz w:val="19"/>
          <w:szCs w:val="19"/>
          <w:lang w:eastAsia="pl-PL"/>
        </w:rPr>
        <w:t>Pzp</w:t>
      </w:r>
      <w:proofErr w:type="spellEnd"/>
      <w:r w:rsidRPr="00AF7172">
        <w:rPr>
          <w:rFonts w:ascii="Arial" w:eastAsia="Times New Roman" w:hAnsi="Arial" w:cs="Arial"/>
          <w:color w:val="000000"/>
          <w:sz w:val="19"/>
          <w:szCs w:val="19"/>
          <w:lang w:eastAsia="pl-PL"/>
        </w:rPr>
        <w:t>.</w:t>
      </w:r>
      <w:r w:rsidRPr="00AF7172">
        <w:rPr>
          <w:rFonts w:ascii="Arial" w:eastAsia="Times New Roman" w:hAnsi="Arial" w:cs="Arial"/>
          <w:color w:val="000000"/>
          <w:sz w:val="19"/>
          <w:szCs w:val="19"/>
          <w:lang w:eastAsia="pl-PL"/>
        </w:rPr>
        <w:br/>
        <w:t>Odwołanie przysługuje wyłącznie od niezgodnej z przepisami ustawy czynności zamawiającego podjętej w postępowaniu o udzielenie zamówienia lub zaniechania czynności, do której zamawiający jest zobowiązany na podstawie ustawy.</w:t>
      </w:r>
      <w:r w:rsidRPr="00AF7172">
        <w:rPr>
          <w:rFonts w:ascii="Arial" w:eastAsia="Times New Roman" w:hAnsi="Arial" w:cs="Arial"/>
          <w:color w:val="000000"/>
          <w:sz w:val="19"/>
          <w:szCs w:val="19"/>
          <w:lang w:eastAsia="pl-PL"/>
        </w:rPr>
        <w:br/>
        <w:t>Odwołanie powinno wskazywać czynności lub zaniechanie czynności zamawiającego, której zarzuca się niezgodność z przepisami ustawy, zawierać zwięzłe przedstawienie zarzutów, określić żądanie oraz wskazywać okoliczności faktyczne i prawne uzasadniające wniesienie odwołania.</w:t>
      </w:r>
      <w:r w:rsidRPr="00AF7172">
        <w:rPr>
          <w:rFonts w:ascii="Arial" w:eastAsia="Times New Roman" w:hAnsi="Arial" w:cs="Arial"/>
          <w:color w:val="000000"/>
          <w:sz w:val="19"/>
          <w:szCs w:val="19"/>
          <w:lang w:eastAsia="pl-PL"/>
        </w:rPr>
        <w:br/>
        <w:t>Odwołanie wnosi się do Prezesa Izby w formie pisemnej albo elektronicznej opatrzonej bezpiecznym podpisem elektronicznym weryfikowanym za pomocą ważnego kwalifikowanego certyfikatu.</w:t>
      </w:r>
      <w:r w:rsidRPr="00AF7172">
        <w:rPr>
          <w:rFonts w:ascii="Arial" w:eastAsia="Times New Roman" w:hAnsi="Arial" w:cs="Arial"/>
          <w:color w:val="000000"/>
          <w:sz w:val="19"/>
          <w:szCs w:val="19"/>
          <w:lang w:eastAsia="pl-PL"/>
        </w:rPr>
        <w:br/>
        <w:t>Odwołujący przesyła kopię odwołania zamawiającemu przed upływem terminu do wniesienia odwołania w taki sposób, aby mógł on zapoznać się z jego treścią przed upływem tego terminu.</w:t>
      </w:r>
      <w:r w:rsidRPr="00AF7172">
        <w:rPr>
          <w:rFonts w:ascii="Arial" w:eastAsia="Times New Roman" w:hAnsi="Arial" w:cs="Arial"/>
          <w:color w:val="000000"/>
          <w:sz w:val="19"/>
          <w:szCs w:val="19"/>
          <w:lang w:eastAsia="pl-PL"/>
        </w:rPr>
        <w:br/>
        <w:t xml:space="preserve">Do odwołania mają zastosowanie szczegółowe przepisy zawarte w Dziale VI „Środki ochrony prawnej” Rozdział 2 Ustawy </w:t>
      </w:r>
      <w:proofErr w:type="spellStart"/>
      <w:r w:rsidRPr="00AF7172">
        <w:rPr>
          <w:rFonts w:ascii="Arial" w:eastAsia="Times New Roman" w:hAnsi="Arial" w:cs="Arial"/>
          <w:color w:val="000000"/>
          <w:sz w:val="19"/>
          <w:szCs w:val="19"/>
          <w:lang w:eastAsia="pl-PL"/>
        </w:rPr>
        <w:t>Pzp</w:t>
      </w:r>
      <w:proofErr w:type="spellEnd"/>
      <w:r w:rsidRPr="00AF7172">
        <w:rPr>
          <w:rFonts w:ascii="Arial" w:eastAsia="Times New Roman" w:hAnsi="Arial" w:cs="Arial"/>
          <w:color w:val="000000"/>
          <w:sz w:val="19"/>
          <w:szCs w:val="19"/>
          <w:lang w:eastAsia="pl-PL"/>
        </w:rPr>
        <w:t>.</w:t>
      </w:r>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VI.4.3)</w:t>
      </w:r>
      <w:r w:rsidRPr="00AF7172">
        <w:rPr>
          <w:rFonts w:ascii="Arial" w:eastAsia="Times New Roman" w:hAnsi="Arial" w:cs="Arial"/>
          <w:b/>
          <w:bCs/>
          <w:color w:val="000000"/>
          <w:sz w:val="19"/>
          <w:szCs w:val="19"/>
          <w:lang w:eastAsia="pl-PL"/>
        </w:rPr>
        <w:t xml:space="preserve">Źródło, gdzie można uzyskać informacje na temat składania </w:t>
      </w:r>
      <w:proofErr w:type="spellStart"/>
      <w:r w:rsidRPr="00AF7172">
        <w:rPr>
          <w:rFonts w:ascii="Arial" w:eastAsia="Times New Roman" w:hAnsi="Arial" w:cs="Arial"/>
          <w:b/>
          <w:bCs/>
          <w:color w:val="000000"/>
          <w:sz w:val="19"/>
          <w:szCs w:val="19"/>
          <w:lang w:eastAsia="pl-PL"/>
        </w:rPr>
        <w:t>odwołań</w:t>
      </w:r>
      <w:proofErr w:type="spellEnd"/>
    </w:p>
    <w:p w:rsidR="00AF7172" w:rsidRPr="00AF7172" w:rsidRDefault="00AF7172" w:rsidP="00AF7172">
      <w:pPr>
        <w:shd w:val="clear" w:color="auto" w:fill="FFFFFF"/>
        <w:spacing w:after="0" w:line="240" w:lineRule="auto"/>
        <w:rPr>
          <w:rFonts w:ascii="Arial" w:eastAsia="Times New Roman" w:hAnsi="Arial" w:cs="Arial"/>
          <w:sz w:val="19"/>
          <w:szCs w:val="19"/>
          <w:lang w:eastAsia="pl-PL"/>
        </w:rPr>
      </w:pPr>
      <w:r w:rsidRPr="00AF7172">
        <w:rPr>
          <w:rFonts w:ascii="Arial" w:eastAsia="Times New Roman" w:hAnsi="Arial" w:cs="Arial"/>
          <w:color w:val="000000"/>
          <w:sz w:val="19"/>
          <w:szCs w:val="19"/>
          <w:lang w:eastAsia="pl-PL"/>
        </w:rPr>
        <w:t>VI.5)</w:t>
      </w:r>
      <w:r w:rsidRPr="00AF7172">
        <w:rPr>
          <w:rFonts w:ascii="Arial" w:eastAsia="Times New Roman" w:hAnsi="Arial" w:cs="Arial"/>
          <w:b/>
          <w:bCs/>
          <w:color w:val="000000"/>
          <w:sz w:val="19"/>
          <w:szCs w:val="19"/>
          <w:lang w:eastAsia="pl-PL"/>
        </w:rPr>
        <w:t>Data wysłania niniejszego ogłoszenia:</w:t>
      </w:r>
    </w:p>
    <w:p w:rsidR="00AF7172" w:rsidRPr="00AF7172" w:rsidRDefault="00AF7172" w:rsidP="00AF7172">
      <w:pPr>
        <w:shd w:val="clear" w:color="auto" w:fill="FFFFFF"/>
        <w:spacing w:line="240" w:lineRule="auto"/>
        <w:rPr>
          <w:rFonts w:ascii="Arial" w:eastAsia="Times New Roman" w:hAnsi="Arial" w:cs="Arial"/>
          <w:color w:val="000000"/>
          <w:sz w:val="19"/>
          <w:szCs w:val="19"/>
          <w:lang w:eastAsia="pl-PL"/>
        </w:rPr>
      </w:pPr>
      <w:r w:rsidRPr="00AF7172">
        <w:rPr>
          <w:rFonts w:ascii="Arial" w:eastAsia="Times New Roman" w:hAnsi="Arial" w:cs="Arial"/>
          <w:color w:val="000000"/>
          <w:sz w:val="19"/>
          <w:szCs w:val="19"/>
          <w:lang w:eastAsia="pl-PL"/>
        </w:rPr>
        <w:t>14.12.2012</w:t>
      </w:r>
    </w:p>
    <w:p w:rsidR="00A50A00" w:rsidRDefault="00A50A00"/>
    <w:sectPr w:rsidR="00A50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nsid w:val="05BA5247"/>
    <w:multiLevelType w:val="multilevel"/>
    <w:tmpl w:val="5CAE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56FB5"/>
    <w:multiLevelType w:val="multilevel"/>
    <w:tmpl w:val="A6C8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72"/>
    <w:rsid w:val="00A50A00"/>
    <w:rsid w:val="00AF7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71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7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71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7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05081">
      <w:bodyDiv w:val="1"/>
      <w:marLeft w:val="0"/>
      <w:marRight w:val="0"/>
      <w:marTop w:val="0"/>
      <w:marBottom w:val="0"/>
      <w:divBdr>
        <w:top w:val="none" w:sz="0" w:space="0" w:color="auto"/>
        <w:left w:val="none" w:sz="0" w:space="0" w:color="auto"/>
        <w:bottom w:val="none" w:sz="0" w:space="0" w:color="auto"/>
        <w:right w:val="none" w:sz="0" w:space="0" w:color="auto"/>
      </w:divBdr>
      <w:divsChild>
        <w:div w:id="34895465">
          <w:marLeft w:val="0"/>
          <w:marRight w:val="0"/>
          <w:marTop w:val="0"/>
          <w:marBottom w:val="0"/>
          <w:divBdr>
            <w:top w:val="none" w:sz="0" w:space="0" w:color="auto"/>
            <w:left w:val="none" w:sz="0" w:space="0" w:color="auto"/>
            <w:bottom w:val="none" w:sz="0" w:space="0" w:color="auto"/>
            <w:right w:val="none" w:sz="0" w:space="0" w:color="auto"/>
          </w:divBdr>
          <w:divsChild>
            <w:div w:id="391000991">
              <w:marLeft w:val="3030"/>
              <w:marRight w:val="225"/>
              <w:marTop w:val="0"/>
              <w:marBottom w:val="300"/>
              <w:divBdr>
                <w:top w:val="none" w:sz="0" w:space="0" w:color="auto"/>
                <w:left w:val="none" w:sz="0" w:space="0" w:color="auto"/>
                <w:bottom w:val="none" w:sz="0" w:space="0" w:color="auto"/>
                <w:right w:val="none" w:sz="0" w:space="0" w:color="auto"/>
              </w:divBdr>
              <w:divsChild>
                <w:div w:id="1468204299">
                  <w:marLeft w:val="0"/>
                  <w:marRight w:val="0"/>
                  <w:marTop w:val="0"/>
                  <w:marBottom w:val="0"/>
                  <w:divBdr>
                    <w:top w:val="single" w:sz="6" w:space="0" w:color="555555"/>
                    <w:left w:val="single" w:sz="6" w:space="23" w:color="555555"/>
                    <w:bottom w:val="single" w:sz="6" w:space="0" w:color="555555"/>
                    <w:right w:val="single" w:sz="6" w:space="19" w:color="555555"/>
                  </w:divBdr>
                </w:div>
                <w:div w:id="2032995569">
                  <w:marLeft w:val="0"/>
                  <w:marRight w:val="0"/>
                  <w:marTop w:val="0"/>
                  <w:marBottom w:val="0"/>
                  <w:divBdr>
                    <w:top w:val="none" w:sz="0" w:space="0" w:color="auto"/>
                    <w:left w:val="none" w:sz="0" w:space="0" w:color="auto"/>
                    <w:bottom w:val="none" w:sz="0" w:space="0" w:color="auto"/>
                    <w:right w:val="none" w:sz="0" w:space="0" w:color="auto"/>
                  </w:divBdr>
                  <w:divsChild>
                    <w:div w:id="663751419">
                      <w:marLeft w:val="0"/>
                      <w:marRight w:val="0"/>
                      <w:marTop w:val="0"/>
                      <w:marBottom w:val="0"/>
                      <w:divBdr>
                        <w:top w:val="none" w:sz="0" w:space="0" w:color="auto"/>
                        <w:left w:val="none" w:sz="0" w:space="0" w:color="auto"/>
                        <w:bottom w:val="none" w:sz="0" w:space="0" w:color="auto"/>
                        <w:right w:val="none" w:sz="0" w:space="0" w:color="auto"/>
                      </w:divBdr>
                    </w:div>
                    <w:div w:id="1371951353">
                      <w:marLeft w:val="0"/>
                      <w:marRight w:val="0"/>
                      <w:marTop w:val="0"/>
                      <w:marBottom w:val="0"/>
                      <w:divBdr>
                        <w:top w:val="none" w:sz="0" w:space="0" w:color="auto"/>
                        <w:left w:val="none" w:sz="0" w:space="0" w:color="auto"/>
                        <w:bottom w:val="none" w:sz="0" w:space="0" w:color="auto"/>
                        <w:right w:val="none" w:sz="0" w:space="0" w:color="auto"/>
                      </w:divBdr>
                    </w:div>
                  </w:divsChild>
                </w:div>
                <w:div w:id="405612074">
                  <w:marLeft w:val="0"/>
                  <w:marRight w:val="0"/>
                  <w:marTop w:val="0"/>
                  <w:marBottom w:val="0"/>
                  <w:divBdr>
                    <w:top w:val="none" w:sz="0" w:space="0" w:color="auto"/>
                    <w:left w:val="single" w:sz="6" w:space="0" w:color="000000"/>
                    <w:bottom w:val="single" w:sz="6" w:space="0" w:color="000000"/>
                    <w:right w:val="single" w:sz="6" w:space="0" w:color="000000"/>
                  </w:divBdr>
                </w:div>
                <w:div w:id="1065642866">
                  <w:marLeft w:val="0"/>
                  <w:marRight w:val="0"/>
                  <w:marTop w:val="0"/>
                  <w:marBottom w:val="0"/>
                  <w:divBdr>
                    <w:top w:val="none" w:sz="0" w:space="0" w:color="auto"/>
                    <w:left w:val="single" w:sz="6" w:space="0" w:color="000000"/>
                    <w:bottom w:val="single" w:sz="6" w:space="0" w:color="000000"/>
                    <w:right w:val="single" w:sz="6" w:space="0" w:color="000000"/>
                  </w:divBdr>
                  <w:divsChild>
                    <w:div w:id="1661930638">
                      <w:marLeft w:val="0"/>
                      <w:marRight w:val="0"/>
                      <w:marTop w:val="0"/>
                      <w:marBottom w:val="300"/>
                      <w:divBdr>
                        <w:top w:val="none" w:sz="0" w:space="0" w:color="auto"/>
                        <w:left w:val="none" w:sz="0" w:space="0" w:color="auto"/>
                        <w:bottom w:val="none" w:sz="0" w:space="0" w:color="auto"/>
                        <w:right w:val="none" w:sz="0" w:space="0" w:color="auto"/>
                      </w:divBdr>
                      <w:divsChild>
                        <w:div w:id="777258941">
                          <w:marLeft w:val="0"/>
                          <w:marRight w:val="0"/>
                          <w:marTop w:val="0"/>
                          <w:marBottom w:val="0"/>
                          <w:divBdr>
                            <w:top w:val="none" w:sz="0" w:space="0" w:color="auto"/>
                            <w:left w:val="none" w:sz="0" w:space="0" w:color="auto"/>
                            <w:bottom w:val="none" w:sz="0" w:space="0" w:color="auto"/>
                            <w:right w:val="none" w:sz="0" w:space="0" w:color="auto"/>
                          </w:divBdr>
                          <w:divsChild>
                            <w:div w:id="1494839272">
                              <w:marLeft w:val="0"/>
                              <w:marRight w:val="0"/>
                              <w:marTop w:val="0"/>
                              <w:marBottom w:val="0"/>
                              <w:divBdr>
                                <w:top w:val="none" w:sz="0" w:space="0" w:color="auto"/>
                                <w:left w:val="none" w:sz="0" w:space="0" w:color="auto"/>
                                <w:bottom w:val="none" w:sz="0" w:space="0" w:color="auto"/>
                                <w:right w:val="none" w:sz="0" w:space="0" w:color="auto"/>
                              </w:divBdr>
                              <w:divsChild>
                                <w:div w:id="808666105">
                                  <w:marLeft w:val="0"/>
                                  <w:marRight w:val="0"/>
                                  <w:marTop w:val="0"/>
                                  <w:marBottom w:val="0"/>
                                  <w:divBdr>
                                    <w:top w:val="none" w:sz="0" w:space="0" w:color="auto"/>
                                    <w:left w:val="none" w:sz="0" w:space="0" w:color="auto"/>
                                    <w:bottom w:val="single" w:sz="12" w:space="0" w:color="000033"/>
                                    <w:right w:val="none" w:sz="0" w:space="0" w:color="auto"/>
                                  </w:divBdr>
                                </w:div>
                                <w:div w:id="588275924">
                                  <w:marLeft w:val="0"/>
                                  <w:marRight w:val="0"/>
                                  <w:marTop w:val="0"/>
                                  <w:marBottom w:val="0"/>
                                  <w:divBdr>
                                    <w:top w:val="none" w:sz="0" w:space="0" w:color="auto"/>
                                    <w:left w:val="none" w:sz="0" w:space="0" w:color="auto"/>
                                    <w:bottom w:val="none" w:sz="0" w:space="0" w:color="auto"/>
                                    <w:right w:val="none" w:sz="0" w:space="0" w:color="auto"/>
                                  </w:divBdr>
                                  <w:divsChild>
                                    <w:div w:id="61026421">
                                      <w:marLeft w:val="0"/>
                                      <w:marRight w:val="0"/>
                                      <w:marTop w:val="150"/>
                                      <w:marBottom w:val="150"/>
                                      <w:divBdr>
                                        <w:top w:val="none" w:sz="0" w:space="0" w:color="auto"/>
                                        <w:left w:val="none" w:sz="0" w:space="0" w:color="auto"/>
                                        <w:bottom w:val="none" w:sz="0" w:space="0" w:color="auto"/>
                                        <w:right w:val="none" w:sz="0" w:space="0" w:color="auto"/>
                                      </w:divBdr>
                                      <w:divsChild>
                                        <w:div w:id="1541015899">
                                          <w:marLeft w:val="300"/>
                                          <w:marRight w:val="0"/>
                                          <w:marTop w:val="75"/>
                                          <w:marBottom w:val="0"/>
                                          <w:divBdr>
                                            <w:top w:val="none" w:sz="0" w:space="0" w:color="auto"/>
                                            <w:left w:val="none" w:sz="0" w:space="0" w:color="auto"/>
                                            <w:bottom w:val="none" w:sz="0" w:space="0" w:color="auto"/>
                                            <w:right w:val="none" w:sz="0" w:space="0" w:color="auto"/>
                                          </w:divBdr>
                                          <w:divsChild>
                                            <w:div w:id="324666781">
                                              <w:marLeft w:val="750"/>
                                              <w:marRight w:val="0"/>
                                              <w:marTop w:val="0"/>
                                              <w:marBottom w:val="0"/>
                                              <w:divBdr>
                                                <w:top w:val="none" w:sz="0" w:space="0" w:color="auto"/>
                                                <w:left w:val="none" w:sz="0" w:space="0" w:color="auto"/>
                                                <w:bottom w:val="none" w:sz="0" w:space="0" w:color="auto"/>
                                                <w:right w:val="none" w:sz="0" w:space="0" w:color="auto"/>
                                              </w:divBdr>
                                            </w:div>
                                          </w:divsChild>
                                        </w:div>
                                        <w:div w:id="412824433">
                                          <w:marLeft w:val="300"/>
                                          <w:marRight w:val="0"/>
                                          <w:marTop w:val="75"/>
                                          <w:marBottom w:val="0"/>
                                          <w:divBdr>
                                            <w:top w:val="none" w:sz="0" w:space="0" w:color="auto"/>
                                            <w:left w:val="none" w:sz="0" w:space="0" w:color="auto"/>
                                            <w:bottom w:val="none" w:sz="0" w:space="0" w:color="auto"/>
                                            <w:right w:val="none" w:sz="0" w:space="0" w:color="auto"/>
                                          </w:divBdr>
                                          <w:divsChild>
                                            <w:div w:id="1629163171">
                                              <w:marLeft w:val="750"/>
                                              <w:marRight w:val="0"/>
                                              <w:marTop w:val="0"/>
                                              <w:marBottom w:val="0"/>
                                              <w:divBdr>
                                                <w:top w:val="none" w:sz="0" w:space="0" w:color="auto"/>
                                                <w:left w:val="none" w:sz="0" w:space="0" w:color="auto"/>
                                                <w:bottom w:val="none" w:sz="0" w:space="0" w:color="auto"/>
                                                <w:right w:val="none" w:sz="0" w:space="0" w:color="auto"/>
                                              </w:divBdr>
                                            </w:div>
                                          </w:divsChild>
                                        </w:div>
                                        <w:div w:id="1639989040">
                                          <w:marLeft w:val="300"/>
                                          <w:marRight w:val="0"/>
                                          <w:marTop w:val="75"/>
                                          <w:marBottom w:val="0"/>
                                          <w:divBdr>
                                            <w:top w:val="none" w:sz="0" w:space="0" w:color="auto"/>
                                            <w:left w:val="none" w:sz="0" w:space="0" w:color="auto"/>
                                            <w:bottom w:val="none" w:sz="0" w:space="0" w:color="auto"/>
                                            <w:right w:val="none" w:sz="0" w:space="0" w:color="auto"/>
                                          </w:divBdr>
                                          <w:divsChild>
                                            <w:div w:id="281612231">
                                              <w:marLeft w:val="750"/>
                                              <w:marRight w:val="0"/>
                                              <w:marTop w:val="0"/>
                                              <w:marBottom w:val="0"/>
                                              <w:divBdr>
                                                <w:top w:val="none" w:sz="0" w:space="0" w:color="auto"/>
                                                <w:left w:val="none" w:sz="0" w:space="0" w:color="auto"/>
                                                <w:bottom w:val="none" w:sz="0" w:space="0" w:color="auto"/>
                                                <w:right w:val="none" w:sz="0" w:space="0" w:color="auto"/>
                                              </w:divBdr>
                                            </w:div>
                                          </w:divsChild>
                                        </w:div>
                                        <w:div w:id="1449934175">
                                          <w:marLeft w:val="300"/>
                                          <w:marRight w:val="0"/>
                                          <w:marTop w:val="75"/>
                                          <w:marBottom w:val="0"/>
                                          <w:divBdr>
                                            <w:top w:val="none" w:sz="0" w:space="0" w:color="auto"/>
                                            <w:left w:val="none" w:sz="0" w:space="0" w:color="auto"/>
                                            <w:bottom w:val="none" w:sz="0" w:space="0" w:color="auto"/>
                                            <w:right w:val="none" w:sz="0" w:space="0" w:color="auto"/>
                                          </w:divBdr>
                                          <w:divsChild>
                                            <w:div w:id="10396221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976705">
                                      <w:marLeft w:val="0"/>
                                      <w:marRight w:val="0"/>
                                      <w:marTop w:val="150"/>
                                      <w:marBottom w:val="150"/>
                                      <w:divBdr>
                                        <w:top w:val="none" w:sz="0" w:space="0" w:color="auto"/>
                                        <w:left w:val="none" w:sz="0" w:space="0" w:color="auto"/>
                                        <w:bottom w:val="none" w:sz="0" w:space="0" w:color="auto"/>
                                        <w:right w:val="none" w:sz="0" w:space="0" w:color="auto"/>
                                      </w:divBdr>
                                      <w:divsChild>
                                        <w:div w:id="557208044">
                                          <w:marLeft w:val="300"/>
                                          <w:marRight w:val="0"/>
                                          <w:marTop w:val="75"/>
                                          <w:marBottom w:val="0"/>
                                          <w:divBdr>
                                            <w:top w:val="none" w:sz="0" w:space="0" w:color="auto"/>
                                            <w:left w:val="none" w:sz="0" w:space="0" w:color="auto"/>
                                            <w:bottom w:val="none" w:sz="0" w:space="0" w:color="auto"/>
                                            <w:right w:val="none" w:sz="0" w:space="0" w:color="auto"/>
                                          </w:divBdr>
                                        </w:div>
                                        <w:div w:id="1667127783">
                                          <w:marLeft w:val="300"/>
                                          <w:marRight w:val="0"/>
                                          <w:marTop w:val="75"/>
                                          <w:marBottom w:val="0"/>
                                          <w:divBdr>
                                            <w:top w:val="none" w:sz="0" w:space="0" w:color="auto"/>
                                            <w:left w:val="none" w:sz="0" w:space="0" w:color="auto"/>
                                            <w:bottom w:val="none" w:sz="0" w:space="0" w:color="auto"/>
                                            <w:right w:val="none" w:sz="0" w:space="0" w:color="auto"/>
                                          </w:divBdr>
                                          <w:divsChild>
                                            <w:div w:id="2104757832">
                                              <w:marLeft w:val="750"/>
                                              <w:marRight w:val="0"/>
                                              <w:marTop w:val="0"/>
                                              <w:marBottom w:val="0"/>
                                              <w:divBdr>
                                                <w:top w:val="none" w:sz="0" w:space="0" w:color="auto"/>
                                                <w:left w:val="none" w:sz="0" w:space="0" w:color="auto"/>
                                                <w:bottom w:val="none" w:sz="0" w:space="0" w:color="auto"/>
                                                <w:right w:val="none" w:sz="0" w:space="0" w:color="auto"/>
                                              </w:divBdr>
                                            </w:div>
                                          </w:divsChild>
                                        </w:div>
                                        <w:div w:id="386152516">
                                          <w:marLeft w:val="300"/>
                                          <w:marRight w:val="0"/>
                                          <w:marTop w:val="75"/>
                                          <w:marBottom w:val="0"/>
                                          <w:divBdr>
                                            <w:top w:val="none" w:sz="0" w:space="0" w:color="auto"/>
                                            <w:left w:val="none" w:sz="0" w:space="0" w:color="auto"/>
                                            <w:bottom w:val="none" w:sz="0" w:space="0" w:color="auto"/>
                                            <w:right w:val="none" w:sz="0" w:space="0" w:color="auto"/>
                                          </w:divBdr>
                                          <w:divsChild>
                                            <w:div w:id="315495776">
                                              <w:marLeft w:val="750"/>
                                              <w:marRight w:val="0"/>
                                              <w:marTop w:val="0"/>
                                              <w:marBottom w:val="0"/>
                                              <w:divBdr>
                                                <w:top w:val="none" w:sz="0" w:space="0" w:color="auto"/>
                                                <w:left w:val="none" w:sz="0" w:space="0" w:color="auto"/>
                                                <w:bottom w:val="none" w:sz="0" w:space="0" w:color="auto"/>
                                                <w:right w:val="none" w:sz="0" w:space="0" w:color="auto"/>
                                              </w:divBdr>
                                            </w:div>
                                          </w:divsChild>
                                        </w:div>
                                        <w:div w:id="593590308">
                                          <w:marLeft w:val="300"/>
                                          <w:marRight w:val="0"/>
                                          <w:marTop w:val="75"/>
                                          <w:marBottom w:val="0"/>
                                          <w:divBdr>
                                            <w:top w:val="none" w:sz="0" w:space="0" w:color="auto"/>
                                            <w:left w:val="none" w:sz="0" w:space="0" w:color="auto"/>
                                            <w:bottom w:val="none" w:sz="0" w:space="0" w:color="auto"/>
                                            <w:right w:val="none" w:sz="0" w:space="0" w:color="auto"/>
                                          </w:divBdr>
                                          <w:divsChild>
                                            <w:div w:id="869730872">
                                              <w:marLeft w:val="750"/>
                                              <w:marRight w:val="0"/>
                                              <w:marTop w:val="0"/>
                                              <w:marBottom w:val="0"/>
                                              <w:divBdr>
                                                <w:top w:val="none" w:sz="0" w:space="0" w:color="auto"/>
                                                <w:left w:val="none" w:sz="0" w:space="0" w:color="auto"/>
                                                <w:bottom w:val="none" w:sz="0" w:space="0" w:color="auto"/>
                                                <w:right w:val="none" w:sz="0" w:space="0" w:color="auto"/>
                                              </w:divBdr>
                                            </w:div>
                                          </w:divsChild>
                                        </w:div>
                                        <w:div w:id="732435327">
                                          <w:marLeft w:val="300"/>
                                          <w:marRight w:val="0"/>
                                          <w:marTop w:val="75"/>
                                          <w:marBottom w:val="0"/>
                                          <w:divBdr>
                                            <w:top w:val="none" w:sz="0" w:space="0" w:color="auto"/>
                                            <w:left w:val="none" w:sz="0" w:space="0" w:color="auto"/>
                                            <w:bottom w:val="none" w:sz="0" w:space="0" w:color="auto"/>
                                            <w:right w:val="none" w:sz="0" w:space="0" w:color="auto"/>
                                          </w:divBdr>
                                        </w:div>
                                        <w:div w:id="847528187">
                                          <w:marLeft w:val="300"/>
                                          <w:marRight w:val="0"/>
                                          <w:marTop w:val="75"/>
                                          <w:marBottom w:val="0"/>
                                          <w:divBdr>
                                            <w:top w:val="none" w:sz="0" w:space="0" w:color="auto"/>
                                            <w:left w:val="none" w:sz="0" w:space="0" w:color="auto"/>
                                            <w:bottom w:val="none" w:sz="0" w:space="0" w:color="auto"/>
                                            <w:right w:val="none" w:sz="0" w:space="0" w:color="auto"/>
                                          </w:divBdr>
                                          <w:divsChild>
                                            <w:div w:id="244464702">
                                              <w:marLeft w:val="750"/>
                                              <w:marRight w:val="0"/>
                                              <w:marTop w:val="0"/>
                                              <w:marBottom w:val="0"/>
                                              <w:divBdr>
                                                <w:top w:val="none" w:sz="0" w:space="0" w:color="auto"/>
                                                <w:left w:val="none" w:sz="0" w:space="0" w:color="auto"/>
                                                <w:bottom w:val="none" w:sz="0" w:space="0" w:color="auto"/>
                                                <w:right w:val="none" w:sz="0" w:space="0" w:color="auto"/>
                                              </w:divBdr>
                                            </w:div>
                                          </w:divsChild>
                                        </w:div>
                                        <w:div w:id="1323970638">
                                          <w:marLeft w:val="300"/>
                                          <w:marRight w:val="0"/>
                                          <w:marTop w:val="75"/>
                                          <w:marBottom w:val="0"/>
                                          <w:divBdr>
                                            <w:top w:val="none" w:sz="0" w:space="0" w:color="auto"/>
                                            <w:left w:val="none" w:sz="0" w:space="0" w:color="auto"/>
                                            <w:bottom w:val="none" w:sz="0" w:space="0" w:color="auto"/>
                                            <w:right w:val="none" w:sz="0" w:space="0" w:color="auto"/>
                                          </w:divBdr>
                                          <w:divsChild>
                                            <w:div w:id="1975018475">
                                              <w:marLeft w:val="750"/>
                                              <w:marRight w:val="0"/>
                                              <w:marTop w:val="0"/>
                                              <w:marBottom w:val="0"/>
                                              <w:divBdr>
                                                <w:top w:val="none" w:sz="0" w:space="0" w:color="auto"/>
                                                <w:left w:val="none" w:sz="0" w:space="0" w:color="auto"/>
                                                <w:bottom w:val="none" w:sz="0" w:space="0" w:color="auto"/>
                                                <w:right w:val="none" w:sz="0" w:space="0" w:color="auto"/>
                                              </w:divBdr>
                                            </w:div>
                                          </w:divsChild>
                                        </w:div>
                                        <w:div w:id="1274943580">
                                          <w:marLeft w:val="300"/>
                                          <w:marRight w:val="0"/>
                                          <w:marTop w:val="75"/>
                                          <w:marBottom w:val="0"/>
                                          <w:divBdr>
                                            <w:top w:val="none" w:sz="0" w:space="0" w:color="auto"/>
                                            <w:left w:val="none" w:sz="0" w:space="0" w:color="auto"/>
                                            <w:bottom w:val="none" w:sz="0" w:space="0" w:color="auto"/>
                                            <w:right w:val="none" w:sz="0" w:space="0" w:color="auto"/>
                                          </w:divBdr>
                                          <w:divsChild>
                                            <w:div w:id="856576101">
                                              <w:marLeft w:val="750"/>
                                              <w:marRight w:val="0"/>
                                              <w:marTop w:val="0"/>
                                              <w:marBottom w:val="0"/>
                                              <w:divBdr>
                                                <w:top w:val="none" w:sz="0" w:space="0" w:color="auto"/>
                                                <w:left w:val="none" w:sz="0" w:space="0" w:color="auto"/>
                                                <w:bottom w:val="none" w:sz="0" w:space="0" w:color="auto"/>
                                                <w:right w:val="none" w:sz="0" w:space="0" w:color="auto"/>
                                              </w:divBdr>
                                            </w:div>
                                          </w:divsChild>
                                        </w:div>
                                        <w:div w:id="1122457730">
                                          <w:marLeft w:val="300"/>
                                          <w:marRight w:val="0"/>
                                          <w:marTop w:val="75"/>
                                          <w:marBottom w:val="0"/>
                                          <w:divBdr>
                                            <w:top w:val="none" w:sz="0" w:space="0" w:color="auto"/>
                                            <w:left w:val="none" w:sz="0" w:space="0" w:color="auto"/>
                                            <w:bottom w:val="none" w:sz="0" w:space="0" w:color="auto"/>
                                            <w:right w:val="none" w:sz="0" w:space="0" w:color="auto"/>
                                          </w:divBdr>
                                          <w:divsChild>
                                            <w:div w:id="19279403">
                                              <w:marLeft w:val="750"/>
                                              <w:marRight w:val="0"/>
                                              <w:marTop w:val="0"/>
                                              <w:marBottom w:val="0"/>
                                              <w:divBdr>
                                                <w:top w:val="none" w:sz="0" w:space="0" w:color="auto"/>
                                                <w:left w:val="none" w:sz="0" w:space="0" w:color="auto"/>
                                                <w:bottom w:val="none" w:sz="0" w:space="0" w:color="auto"/>
                                                <w:right w:val="none" w:sz="0" w:space="0" w:color="auto"/>
                                              </w:divBdr>
                                            </w:div>
                                          </w:divsChild>
                                        </w:div>
                                        <w:div w:id="1898281522">
                                          <w:marLeft w:val="300"/>
                                          <w:marRight w:val="0"/>
                                          <w:marTop w:val="75"/>
                                          <w:marBottom w:val="0"/>
                                          <w:divBdr>
                                            <w:top w:val="none" w:sz="0" w:space="0" w:color="auto"/>
                                            <w:left w:val="none" w:sz="0" w:space="0" w:color="auto"/>
                                            <w:bottom w:val="none" w:sz="0" w:space="0" w:color="auto"/>
                                            <w:right w:val="none" w:sz="0" w:space="0" w:color="auto"/>
                                          </w:divBdr>
                                          <w:divsChild>
                                            <w:div w:id="326517808">
                                              <w:marLeft w:val="750"/>
                                              <w:marRight w:val="0"/>
                                              <w:marTop w:val="0"/>
                                              <w:marBottom w:val="0"/>
                                              <w:divBdr>
                                                <w:top w:val="none" w:sz="0" w:space="0" w:color="auto"/>
                                                <w:left w:val="none" w:sz="0" w:space="0" w:color="auto"/>
                                                <w:bottom w:val="none" w:sz="0" w:space="0" w:color="auto"/>
                                                <w:right w:val="none" w:sz="0" w:space="0" w:color="auto"/>
                                              </w:divBdr>
                                            </w:div>
                                          </w:divsChild>
                                        </w:div>
                                        <w:div w:id="1889759484">
                                          <w:marLeft w:val="300"/>
                                          <w:marRight w:val="0"/>
                                          <w:marTop w:val="75"/>
                                          <w:marBottom w:val="0"/>
                                          <w:divBdr>
                                            <w:top w:val="none" w:sz="0" w:space="0" w:color="auto"/>
                                            <w:left w:val="none" w:sz="0" w:space="0" w:color="auto"/>
                                            <w:bottom w:val="none" w:sz="0" w:space="0" w:color="auto"/>
                                            <w:right w:val="none" w:sz="0" w:space="0" w:color="auto"/>
                                          </w:divBdr>
                                        </w:div>
                                        <w:div w:id="1485126629">
                                          <w:marLeft w:val="300"/>
                                          <w:marRight w:val="0"/>
                                          <w:marTop w:val="75"/>
                                          <w:marBottom w:val="0"/>
                                          <w:divBdr>
                                            <w:top w:val="none" w:sz="0" w:space="0" w:color="auto"/>
                                            <w:left w:val="none" w:sz="0" w:space="0" w:color="auto"/>
                                            <w:bottom w:val="none" w:sz="0" w:space="0" w:color="auto"/>
                                            <w:right w:val="none" w:sz="0" w:space="0" w:color="auto"/>
                                          </w:divBdr>
                                          <w:divsChild>
                                            <w:div w:id="328480510">
                                              <w:marLeft w:val="750"/>
                                              <w:marRight w:val="0"/>
                                              <w:marTop w:val="0"/>
                                              <w:marBottom w:val="0"/>
                                              <w:divBdr>
                                                <w:top w:val="none" w:sz="0" w:space="0" w:color="auto"/>
                                                <w:left w:val="none" w:sz="0" w:space="0" w:color="auto"/>
                                                <w:bottom w:val="none" w:sz="0" w:space="0" w:color="auto"/>
                                                <w:right w:val="none" w:sz="0" w:space="0" w:color="auto"/>
                                              </w:divBdr>
                                            </w:div>
                                          </w:divsChild>
                                        </w:div>
                                        <w:div w:id="1876237273">
                                          <w:marLeft w:val="300"/>
                                          <w:marRight w:val="0"/>
                                          <w:marTop w:val="75"/>
                                          <w:marBottom w:val="0"/>
                                          <w:divBdr>
                                            <w:top w:val="none" w:sz="0" w:space="0" w:color="auto"/>
                                            <w:left w:val="none" w:sz="0" w:space="0" w:color="auto"/>
                                            <w:bottom w:val="none" w:sz="0" w:space="0" w:color="auto"/>
                                            <w:right w:val="none" w:sz="0" w:space="0" w:color="auto"/>
                                          </w:divBdr>
                                          <w:divsChild>
                                            <w:div w:id="1358853204">
                                              <w:marLeft w:val="750"/>
                                              <w:marRight w:val="0"/>
                                              <w:marTop w:val="0"/>
                                              <w:marBottom w:val="0"/>
                                              <w:divBdr>
                                                <w:top w:val="none" w:sz="0" w:space="0" w:color="auto"/>
                                                <w:left w:val="none" w:sz="0" w:space="0" w:color="auto"/>
                                                <w:bottom w:val="none" w:sz="0" w:space="0" w:color="auto"/>
                                                <w:right w:val="none" w:sz="0" w:space="0" w:color="auto"/>
                                              </w:divBdr>
                                            </w:div>
                                          </w:divsChild>
                                        </w:div>
                                        <w:div w:id="290675545">
                                          <w:marLeft w:val="300"/>
                                          <w:marRight w:val="0"/>
                                          <w:marTop w:val="75"/>
                                          <w:marBottom w:val="0"/>
                                          <w:divBdr>
                                            <w:top w:val="none" w:sz="0" w:space="0" w:color="auto"/>
                                            <w:left w:val="none" w:sz="0" w:space="0" w:color="auto"/>
                                            <w:bottom w:val="none" w:sz="0" w:space="0" w:color="auto"/>
                                            <w:right w:val="none" w:sz="0" w:space="0" w:color="auto"/>
                                          </w:divBdr>
                                          <w:divsChild>
                                            <w:div w:id="1478762482">
                                              <w:marLeft w:val="750"/>
                                              <w:marRight w:val="0"/>
                                              <w:marTop w:val="0"/>
                                              <w:marBottom w:val="0"/>
                                              <w:divBdr>
                                                <w:top w:val="none" w:sz="0" w:space="0" w:color="auto"/>
                                                <w:left w:val="none" w:sz="0" w:space="0" w:color="auto"/>
                                                <w:bottom w:val="none" w:sz="0" w:space="0" w:color="auto"/>
                                                <w:right w:val="none" w:sz="0" w:space="0" w:color="auto"/>
                                              </w:divBdr>
                                            </w:div>
                                          </w:divsChild>
                                        </w:div>
                                        <w:div w:id="878397311">
                                          <w:marLeft w:val="300"/>
                                          <w:marRight w:val="0"/>
                                          <w:marTop w:val="75"/>
                                          <w:marBottom w:val="0"/>
                                          <w:divBdr>
                                            <w:top w:val="none" w:sz="0" w:space="0" w:color="auto"/>
                                            <w:left w:val="none" w:sz="0" w:space="0" w:color="auto"/>
                                            <w:bottom w:val="none" w:sz="0" w:space="0" w:color="auto"/>
                                            <w:right w:val="none" w:sz="0" w:space="0" w:color="auto"/>
                                          </w:divBdr>
                                          <w:divsChild>
                                            <w:div w:id="3421669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8114906">
                                      <w:marLeft w:val="0"/>
                                      <w:marRight w:val="0"/>
                                      <w:marTop w:val="150"/>
                                      <w:marBottom w:val="150"/>
                                      <w:divBdr>
                                        <w:top w:val="none" w:sz="0" w:space="0" w:color="auto"/>
                                        <w:left w:val="none" w:sz="0" w:space="0" w:color="auto"/>
                                        <w:bottom w:val="none" w:sz="0" w:space="0" w:color="auto"/>
                                        <w:right w:val="none" w:sz="0" w:space="0" w:color="auto"/>
                                      </w:divBdr>
                                      <w:divsChild>
                                        <w:div w:id="172381071">
                                          <w:marLeft w:val="300"/>
                                          <w:marRight w:val="0"/>
                                          <w:marTop w:val="75"/>
                                          <w:marBottom w:val="0"/>
                                          <w:divBdr>
                                            <w:top w:val="none" w:sz="0" w:space="0" w:color="auto"/>
                                            <w:left w:val="none" w:sz="0" w:space="0" w:color="auto"/>
                                            <w:bottom w:val="none" w:sz="0" w:space="0" w:color="auto"/>
                                            <w:right w:val="none" w:sz="0" w:space="0" w:color="auto"/>
                                          </w:divBdr>
                                          <w:divsChild>
                                            <w:div w:id="180317932">
                                              <w:marLeft w:val="750"/>
                                              <w:marRight w:val="0"/>
                                              <w:marTop w:val="0"/>
                                              <w:marBottom w:val="0"/>
                                              <w:divBdr>
                                                <w:top w:val="none" w:sz="0" w:space="0" w:color="auto"/>
                                                <w:left w:val="none" w:sz="0" w:space="0" w:color="auto"/>
                                                <w:bottom w:val="none" w:sz="0" w:space="0" w:color="auto"/>
                                                <w:right w:val="none" w:sz="0" w:space="0" w:color="auto"/>
                                              </w:divBdr>
                                            </w:div>
                                          </w:divsChild>
                                        </w:div>
                                        <w:div w:id="887647795">
                                          <w:marLeft w:val="300"/>
                                          <w:marRight w:val="0"/>
                                          <w:marTop w:val="75"/>
                                          <w:marBottom w:val="0"/>
                                          <w:divBdr>
                                            <w:top w:val="none" w:sz="0" w:space="0" w:color="auto"/>
                                            <w:left w:val="none" w:sz="0" w:space="0" w:color="auto"/>
                                            <w:bottom w:val="none" w:sz="0" w:space="0" w:color="auto"/>
                                            <w:right w:val="none" w:sz="0" w:space="0" w:color="auto"/>
                                          </w:divBdr>
                                          <w:divsChild>
                                            <w:div w:id="945501849">
                                              <w:marLeft w:val="750"/>
                                              <w:marRight w:val="0"/>
                                              <w:marTop w:val="0"/>
                                              <w:marBottom w:val="0"/>
                                              <w:divBdr>
                                                <w:top w:val="none" w:sz="0" w:space="0" w:color="auto"/>
                                                <w:left w:val="none" w:sz="0" w:space="0" w:color="auto"/>
                                                <w:bottom w:val="none" w:sz="0" w:space="0" w:color="auto"/>
                                                <w:right w:val="none" w:sz="0" w:space="0" w:color="auto"/>
                                              </w:divBdr>
                                            </w:div>
                                          </w:divsChild>
                                        </w:div>
                                        <w:div w:id="1408772769">
                                          <w:marLeft w:val="300"/>
                                          <w:marRight w:val="0"/>
                                          <w:marTop w:val="75"/>
                                          <w:marBottom w:val="0"/>
                                          <w:divBdr>
                                            <w:top w:val="none" w:sz="0" w:space="0" w:color="auto"/>
                                            <w:left w:val="none" w:sz="0" w:space="0" w:color="auto"/>
                                            <w:bottom w:val="none" w:sz="0" w:space="0" w:color="auto"/>
                                            <w:right w:val="none" w:sz="0" w:space="0" w:color="auto"/>
                                          </w:divBdr>
                                          <w:divsChild>
                                            <w:div w:id="1395856614">
                                              <w:marLeft w:val="750"/>
                                              <w:marRight w:val="0"/>
                                              <w:marTop w:val="0"/>
                                              <w:marBottom w:val="0"/>
                                              <w:divBdr>
                                                <w:top w:val="none" w:sz="0" w:space="0" w:color="auto"/>
                                                <w:left w:val="none" w:sz="0" w:space="0" w:color="auto"/>
                                                <w:bottom w:val="none" w:sz="0" w:space="0" w:color="auto"/>
                                                <w:right w:val="none" w:sz="0" w:space="0" w:color="auto"/>
                                              </w:divBdr>
                                            </w:div>
                                          </w:divsChild>
                                        </w:div>
                                        <w:div w:id="168524582">
                                          <w:marLeft w:val="300"/>
                                          <w:marRight w:val="0"/>
                                          <w:marTop w:val="75"/>
                                          <w:marBottom w:val="0"/>
                                          <w:divBdr>
                                            <w:top w:val="none" w:sz="0" w:space="0" w:color="auto"/>
                                            <w:left w:val="none" w:sz="0" w:space="0" w:color="auto"/>
                                            <w:bottom w:val="none" w:sz="0" w:space="0" w:color="auto"/>
                                            <w:right w:val="none" w:sz="0" w:space="0" w:color="auto"/>
                                          </w:divBdr>
                                          <w:divsChild>
                                            <w:div w:id="102504016">
                                              <w:marLeft w:val="750"/>
                                              <w:marRight w:val="0"/>
                                              <w:marTop w:val="0"/>
                                              <w:marBottom w:val="0"/>
                                              <w:divBdr>
                                                <w:top w:val="none" w:sz="0" w:space="0" w:color="auto"/>
                                                <w:left w:val="none" w:sz="0" w:space="0" w:color="auto"/>
                                                <w:bottom w:val="none" w:sz="0" w:space="0" w:color="auto"/>
                                                <w:right w:val="none" w:sz="0" w:space="0" w:color="auto"/>
                                              </w:divBdr>
                                            </w:div>
                                          </w:divsChild>
                                        </w:div>
                                        <w:div w:id="399600882">
                                          <w:marLeft w:val="300"/>
                                          <w:marRight w:val="0"/>
                                          <w:marTop w:val="75"/>
                                          <w:marBottom w:val="0"/>
                                          <w:divBdr>
                                            <w:top w:val="none" w:sz="0" w:space="0" w:color="auto"/>
                                            <w:left w:val="none" w:sz="0" w:space="0" w:color="auto"/>
                                            <w:bottom w:val="none" w:sz="0" w:space="0" w:color="auto"/>
                                            <w:right w:val="none" w:sz="0" w:space="0" w:color="auto"/>
                                          </w:divBdr>
                                        </w:div>
                                      </w:divsChild>
                                    </w:div>
                                    <w:div w:id="1324969227">
                                      <w:marLeft w:val="0"/>
                                      <w:marRight w:val="0"/>
                                      <w:marTop w:val="150"/>
                                      <w:marBottom w:val="150"/>
                                      <w:divBdr>
                                        <w:top w:val="none" w:sz="0" w:space="0" w:color="auto"/>
                                        <w:left w:val="none" w:sz="0" w:space="0" w:color="auto"/>
                                        <w:bottom w:val="none" w:sz="0" w:space="0" w:color="auto"/>
                                        <w:right w:val="none" w:sz="0" w:space="0" w:color="auto"/>
                                      </w:divBdr>
                                      <w:divsChild>
                                        <w:div w:id="1210801211">
                                          <w:marLeft w:val="300"/>
                                          <w:marRight w:val="0"/>
                                          <w:marTop w:val="75"/>
                                          <w:marBottom w:val="0"/>
                                          <w:divBdr>
                                            <w:top w:val="none" w:sz="0" w:space="0" w:color="auto"/>
                                            <w:left w:val="none" w:sz="0" w:space="0" w:color="auto"/>
                                            <w:bottom w:val="none" w:sz="0" w:space="0" w:color="auto"/>
                                            <w:right w:val="none" w:sz="0" w:space="0" w:color="auto"/>
                                          </w:divBdr>
                                          <w:divsChild>
                                            <w:div w:id="696154549">
                                              <w:marLeft w:val="750"/>
                                              <w:marRight w:val="0"/>
                                              <w:marTop w:val="0"/>
                                              <w:marBottom w:val="0"/>
                                              <w:divBdr>
                                                <w:top w:val="none" w:sz="0" w:space="0" w:color="auto"/>
                                                <w:left w:val="none" w:sz="0" w:space="0" w:color="auto"/>
                                                <w:bottom w:val="none" w:sz="0" w:space="0" w:color="auto"/>
                                                <w:right w:val="none" w:sz="0" w:space="0" w:color="auto"/>
                                              </w:divBdr>
                                            </w:div>
                                          </w:divsChild>
                                        </w:div>
                                        <w:div w:id="260376211">
                                          <w:marLeft w:val="300"/>
                                          <w:marRight w:val="0"/>
                                          <w:marTop w:val="75"/>
                                          <w:marBottom w:val="0"/>
                                          <w:divBdr>
                                            <w:top w:val="none" w:sz="0" w:space="0" w:color="auto"/>
                                            <w:left w:val="none" w:sz="0" w:space="0" w:color="auto"/>
                                            <w:bottom w:val="none" w:sz="0" w:space="0" w:color="auto"/>
                                            <w:right w:val="none" w:sz="0" w:space="0" w:color="auto"/>
                                          </w:divBdr>
                                          <w:divsChild>
                                            <w:div w:id="2019693633">
                                              <w:marLeft w:val="750"/>
                                              <w:marRight w:val="0"/>
                                              <w:marTop w:val="0"/>
                                              <w:marBottom w:val="0"/>
                                              <w:divBdr>
                                                <w:top w:val="none" w:sz="0" w:space="0" w:color="auto"/>
                                                <w:left w:val="none" w:sz="0" w:space="0" w:color="auto"/>
                                                <w:bottom w:val="none" w:sz="0" w:space="0" w:color="auto"/>
                                                <w:right w:val="none" w:sz="0" w:space="0" w:color="auto"/>
                                              </w:divBdr>
                                            </w:div>
                                          </w:divsChild>
                                        </w:div>
                                        <w:div w:id="597912247">
                                          <w:marLeft w:val="300"/>
                                          <w:marRight w:val="0"/>
                                          <w:marTop w:val="75"/>
                                          <w:marBottom w:val="0"/>
                                          <w:divBdr>
                                            <w:top w:val="none" w:sz="0" w:space="0" w:color="auto"/>
                                            <w:left w:val="none" w:sz="0" w:space="0" w:color="auto"/>
                                            <w:bottom w:val="none" w:sz="0" w:space="0" w:color="auto"/>
                                            <w:right w:val="none" w:sz="0" w:space="0" w:color="auto"/>
                                          </w:divBdr>
                                          <w:divsChild>
                                            <w:div w:id="949430389">
                                              <w:marLeft w:val="750"/>
                                              <w:marRight w:val="0"/>
                                              <w:marTop w:val="0"/>
                                              <w:marBottom w:val="0"/>
                                              <w:divBdr>
                                                <w:top w:val="none" w:sz="0" w:space="0" w:color="auto"/>
                                                <w:left w:val="none" w:sz="0" w:space="0" w:color="auto"/>
                                                <w:bottom w:val="none" w:sz="0" w:space="0" w:color="auto"/>
                                                <w:right w:val="none" w:sz="0" w:space="0" w:color="auto"/>
                                              </w:divBdr>
                                            </w:div>
                                          </w:divsChild>
                                        </w:div>
                                        <w:div w:id="2129005355">
                                          <w:marLeft w:val="300"/>
                                          <w:marRight w:val="0"/>
                                          <w:marTop w:val="75"/>
                                          <w:marBottom w:val="0"/>
                                          <w:divBdr>
                                            <w:top w:val="none" w:sz="0" w:space="0" w:color="auto"/>
                                            <w:left w:val="none" w:sz="0" w:space="0" w:color="auto"/>
                                            <w:bottom w:val="none" w:sz="0" w:space="0" w:color="auto"/>
                                            <w:right w:val="none" w:sz="0" w:space="0" w:color="auto"/>
                                          </w:divBdr>
                                          <w:divsChild>
                                            <w:div w:id="160243123">
                                              <w:marLeft w:val="750"/>
                                              <w:marRight w:val="0"/>
                                              <w:marTop w:val="0"/>
                                              <w:marBottom w:val="0"/>
                                              <w:divBdr>
                                                <w:top w:val="none" w:sz="0" w:space="0" w:color="auto"/>
                                                <w:left w:val="none" w:sz="0" w:space="0" w:color="auto"/>
                                                <w:bottom w:val="none" w:sz="0" w:space="0" w:color="auto"/>
                                                <w:right w:val="none" w:sz="0" w:space="0" w:color="auto"/>
                                              </w:divBdr>
                                            </w:div>
                                          </w:divsChild>
                                        </w:div>
                                        <w:div w:id="1793286640">
                                          <w:marLeft w:val="300"/>
                                          <w:marRight w:val="0"/>
                                          <w:marTop w:val="75"/>
                                          <w:marBottom w:val="0"/>
                                          <w:divBdr>
                                            <w:top w:val="none" w:sz="0" w:space="0" w:color="auto"/>
                                            <w:left w:val="none" w:sz="0" w:space="0" w:color="auto"/>
                                            <w:bottom w:val="none" w:sz="0" w:space="0" w:color="auto"/>
                                            <w:right w:val="none" w:sz="0" w:space="0" w:color="auto"/>
                                          </w:divBdr>
                                        </w:div>
                                      </w:divsChild>
                                    </w:div>
                                    <w:div w:id="412702848">
                                      <w:marLeft w:val="0"/>
                                      <w:marRight w:val="0"/>
                                      <w:marTop w:val="150"/>
                                      <w:marBottom w:val="150"/>
                                      <w:divBdr>
                                        <w:top w:val="none" w:sz="0" w:space="0" w:color="auto"/>
                                        <w:left w:val="none" w:sz="0" w:space="0" w:color="auto"/>
                                        <w:bottom w:val="none" w:sz="0" w:space="0" w:color="auto"/>
                                        <w:right w:val="none" w:sz="0" w:space="0" w:color="auto"/>
                                      </w:divBdr>
                                      <w:divsChild>
                                        <w:div w:id="1244995774">
                                          <w:marLeft w:val="300"/>
                                          <w:marRight w:val="0"/>
                                          <w:marTop w:val="75"/>
                                          <w:marBottom w:val="0"/>
                                          <w:divBdr>
                                            <w:top w:val="none" w:sz="0" w:space="0" w:color="auto"/>
                                            <w:left w:val="none" w:sz="0" w:space="0" w:color="auto"/>
                                            <w:bottom w:val="none" w:sz="0" w:space="0" w:color="auto"/>
                                            <w:right w:val="none" w:sz="0" w:space="0" w:color="auto"/>
                                          </w:divBdr>
                                          <w:divsChild>
                                            <w:div w:id="2007395718">
                                              <w:marLeft w:val="750"/>
                                              <w:marRight w:val="0"/>
                                              <w:marTop w:val="0"/>
                                              <w:marBottom w:val="0"/>
                                              <w:divBdr>
                                                <w:top w:val="none" w:sz="0" w:space="0" w:color="auto"/>
                                                <w:left w:val="none" w:sz="0" w:space="0" w:color="auto"/>
                                                <w:bottom w:val="none" w:sz="0" w:space="0" w:color="auto"/>
                                                <w:right w:val="none" w:sz="0" w:space="0" w:color="auto"/>
                                              </w:divBdr>
                                            </w:div>
                                          </w:divsChild>
                                        </w:div>
                                        <w:div w:id="105085010">
                                          <w:marLeft w:val="300"/>
                                          <w:marRight w:val="0"/>
                                          <w:marTop w:val="75"/>
                                          <w:marBottom w:val="0"/>
                                          <w:divBdr>
                                            <w:top w:val="none" w:sz="0" w:space="0" w:color="auto"/>
                                            <w:left w:val="none" w:sz="0" w:space="0" w:color="auto"/>
                                            <w:bottom w:val="none" w:sz="0" w:space="0" w:color="auto"/>
                                            <w:right w:val="none" w:sz="0" w:space="0" w:color="auto"/>
                                          </w:divBdr>
                                          <w:divsChild>
                                            <w:div w:id="498928751">
                                              <w:marLeft w:val="750"/>
                                              <w:marRight w:val="0"/>
                                              <w:marTop w:val="0"/>
                                              <w:marBottom w:val="0"/>
                                              <w:divBdr>
                                                <w:top w:val="none" w:sz="0" w:space="0" w:color="auto"/>
                                                <w:left w:val="none" w:sz="0" w:space="0" w:color="auto"/>
                                                <w:bottom w:val="none" w:sz="0" w:space="0" w:color="auto"/>
                                                <w:right w:val="none" w:sz="0" w:space="0" w:color="auto"/>
                                              </w:divBdr>
                                            </w:div>
                                          </w:divsChild>
                                        </w:div>
                                        <w:div w:id="1178345297">
                                          <w:marLeft w:val="300"/>
                                          <w:marRight w:val="0"/>
                                          <w:marTop w:val="75"/>
                                          <w:marBottom w:val="0"/>
                                          <w:divBdr>
                                            <w:top w:val="none" w:sz="0" w:space="0" w:color="auto"/>
                                            <w:left w:val="none" w:sz="0" w:space="0" w:color="auto"/>
                                            <w:bottom w:val="none" w:sz="0" w:space="0" w:color="auto"/>
                                            <w:right w:val="none" w:sz="0" w:space="0" w:color="auto"/>
                                          </w:divBdr>
                                          <w:divsChild>
                                            <w:div w:id="346906199">
                                              <w:marLeft w:val="750"/>
                                              <w:marRight w:val="0"/>
                                              <w:marTop w:val="0"/>
                                              <w:marBottom w:val="0"/>
                                              <w:divBdr>
                                                <w:top w:val="none" w:sz="0" w:space="0" w:color="auto"/>
                                                <w:left w:val="none" w:sz="0" w:space="0" w:color="auto"/>
                                                <w:bottom w:val="none" w:sz="0" w:space="0" w:color="auto"/>
                                                <w:right w:val="none" w:sz="0" w:space="0" w:color="auto"/>
                                              </w:divBdr>
                                            </w:div>
                                          </w:divsChild>
                                        </w:div>
                                        <w:div w:id="1457795546">
                                          <w:marLeft w:val="300"/>
                                          <w:marRight w:val="0"/>
                                          <w:marTop w:val="75"/>
                                          <w:marBottom w:val="0"/>
                                          <w:divBdr>
                                            <w:top w:val="none" w:sz="0" w:space="0" w:color="auto"/>
                                            <w:left w:val="none" w:sz="0" w:space="0" w:color="auto"/>
                                            <w:bottom w:val="none" w:sz="0" w:space="0" w:color="auto"/>
                                            <w:right w:val="none" w:sz="0" w:space="0" w:color="auto"/>
                                          </w:divBdr>
                                          <w:divsChild>
                                            <w:div w:id="162282986">
                                              <w:marLeft w:val="750"/>
                                              <w:marRight w:val="0"/>
                                              <w:marTop w:val="0"/>
                                              <w:marBottom w:val="0"/>
                                              <w:divBdr>
                                                <w:top w:val="none" w:sz="0" w:space="0" w:color="auto"/>
                                                <w:left w:val="none" w:sz="0" w:space="0" w:color="auto"/>
                                                <w:bottom w:val="none" w:sz="0" w:space="0" w:color="auto"/>
                                                <w:right w:val="none" w:sz="0" w:space="0" w:color="auto"/>
                                              </w:divBdr>
                                            </w:div>
                                          </w:divsChild>
                                        </w:div>
                                        <w:div w:id="2102026841">
                                          <w:marLeft w:val="300"/>
                                          <w:marRight w:val="0"/>
                                          <w:marTop w:val="75"/>
                                          <w:marBottom w:val="0"/>
                                          <w:divBdr>
                                            <w:top w:val="none" w:sz="0" w:space="0" w:color="auto"/>
                                            <w:left w:val="none" w:sz="0" w:space="0" w:color="auto"/>
                                            <w:bottom w:val="none" w:sz="0" w:space="0" w:color="auto"/>
                                            <w:right w:val="none" w:sz="0" w:space="0" w:color="auto"/>
                                          </w:divBdr>
                                        </w:div>
                                      </w:divsChild>
                                    </w:div>
                                    <w:div w:id="1801456590">
                                      <w:marLeft w:val="0"/>
                                      <w:marRight w:val="0"/>
                                      <w:marTop w:val="150"/>
                                      <w:marBottom w:val="150"/>
                                      <w:divBdr>
                                        <w:top w:val="none" w:sz="0" w:space="0" w:color="auto"/>
                                        <w:left w:val="none" w:sz="0" w:space="0" w:color="auto"/>
                                        <w:bottom w:val="none" w:sz="0" w:space="0" w:color="auto"/>
                                        <w:right w:val="none" w:sz="0" w:space="0" w:color="auto"/>
                                      </w:divBdr>
                                      <w:divsChild>
                                        <w:div w:id="1644696155">
                                          <w:marLeft w:val="300"/>
                                          <w:marRight w:val="0"/>
                                          <w:marTop w:val="75"/>
                                          <w:marBottom w:val="0"/>
                                          <w:divBdr>
                                            <w:top w:val="none" w:sz="0" w:space="0" w:color="auto"/>
                                            <w:left w:val="none" w:sz="0" w:space="0" w:color="auto"/>
                                            <w:bottom w:val="none" w:sz="0" w:space="0" w:color="auto"/>
                                            <w:right w:val="none" w:sz="0" w:space="0" w:color="auto"/>
                                          </w:divBdr>
                                          <w:divsChild>
                                            <w:div w:id="1258632675">
                                              <w:marLeft w:val="750"/>
                                              <w:marRight w:val="0"/>
                                              <w:marTop w:val="0"/>
                                              <w:marBottom w:val="0"/>
                                              <w:divBdr>
                                                <w:top w:val="none" w:sz="0" w:space="0" w:color="auto"/>
                                                <w:left w:val="none" w:sz="0" w:space="0" w:color="auto"/>
                                                <w:bottom w:val="none" w:sz="0" w:space="0" w:color="auto"/>
                                                <w:right w:val="none" w:sz="0" w:space="0" w:color="auto"/>
                                              </w:divBdr>
                                            </w:div>
                                          </w:divsChild>
                                        </w:div>
                                        <w:div w:id="1631327401">
                                          <w:marLeft w:val="300"/>
                                          <w:marRight w:val="0"/>
                                          <w:marTop w:val="75"/>
                                          <w:marBottom w:val="0"/>
                                          <w:divBdr>
                                            <w:top w:val="none" w:sz="0" w:space="0" w:color="auto"/>
                                            <w:left w:val="none" w:sz="0" w:space="0" w:color="auto"/>
                                            <w:bottom w:val="none" w:sz="0" w:space="0" w:color="auto"/>
                                            <w:right w:val="none" w:sz="0" w:space="0" w:color="auto"/>
                                          </w:divBdr>
                                          <w:divsChild>
                                            <w:div w:id="739446397">
                                              <w:marLeft w:val="750"/>
                                              <w:marRight w:val="0"/>
                                              <w:marTop w:val="0"/>
                                              <w:marBottom w:val="0"/>
                                              <w:divBdr>
                                                <w:top w:val="none" w:sz="0" w:space="0" w:color="auto"/>
                                                <w:left w:val="none" w:sz="0" w:space="0" w:color="auto"/>
                                                <w:bottom w:val="none" w:sz="0" w:space="0" w:color="auto"/>
                                                <w:right w:val="none" w:sz="0" w:space="0" w:color="auto"/>
                                              </w:divBdr>
                                            </w:div>
                                          </w:divsChild>
                                        </w:div>
                                        <w:div w:id="1660381669">
                                          <w:marLeft w:val="300"/>
                                          <w:marRight w:val="0"/>
                                          <w:marTop w:val="75"/>
                                          <w:marBottom w:val="0"/>
                                          <w:divBdr>
                                            <w:top w:val="none" w:sz="0" w:space="0" w:color="auto"/>
                                            <w:left w:val="none" w:sz="0" w:space="0" w:color="auto"/>
                                            <w:bottom w:val="none" w:sz="0" w:space="0" w:color="auto"/>
                                            <w:right w:val="none" w:sz="0" w:space="0" w:color="auto"/>
                                          </w:divBdr>
                                          <w:divsChild>
                                            <w:div w:id="876817400">
                                              <w:marLeft w:val="750"/>
                                              <w:marRight w:val="0"/>
                                              <w:marTop w:val="0"/>
                                              <w:marBottom w:val="0"/>
                                              <w:divBdr>
                                                <w:top w:val="none" w:sz="0" w:space="0" w:color="auto"/>
                                                <w:left w:val="none" w:sz="0" w:space="0" w:color="auto"/>
                                                <w:bottom w:val="none" w:sz="0" w:space="0" w:color="auto"/>
                                                <w:right w:val="none" w:sz="0" w:space="0" w:color="auto"/>
                                              </w:divBdr>
                                            </w:div>
                                          </w:divsChild>
                                        </w:div>
                                        <w:div w:id="40522434">
                                          <w:marLeft w:val="300"/>
                                          <w:marRight w:val="0"/>
                                          <w:marTop w:val="75"/>
                                          <w:marBottom w:val="0"/>
                                          <w:divBdr>
                                            <w:top w:val="none" w:sz="0" w:space="0" w:color="auto"/>
                                            <w:left w:val="none" w:sz="0" w:space="0" w:color="auto"/>
                                            <w:bottom w:val="none" w:sz="0" w:space="0" w:color="auto"/>
                                            <w:right w:val="none" w:sz="0" w:space="0" w:color="auto"/>
                                          </w:divBdr>
                                          <w:divsChild>
                                            <w:div w:id="227348658">
                                              <w:marLeft w:val="750"/>
                                              <w:marRight w:val="0"/>
                                              <w:marTop w:val="0"/>
                                              <w:marBottom w:val="0"/>
                                              <w:divBdr>
                                                <w:top w:val="none" w:sz="0" w:space="0" w:color="auto"/>
                                                <w:left w:val="none" w:sz="0" w:space="0" w:color="auto"/>
                                                <w:bottom w:val="none" w:sz="0" w:space="0" w:color="auto"/>
                                                <w:right w:val="none" w:sz="0" w:space="0" w:color="auto"/>
                                              </w:divBdr>
                                            </w:div>
                                          </w:divsChild>
                                        </w:div>
                                        <w:div w:id="1999848282">
                                          <w:marLeft w:val="300"/>
                                          <w:marRight w:val="0"/>
                                          <w:marTop w:val="75"/>
                                          <w:marBottom w:val="0"/>
                                          <w:divBdr>
                                            <w:top w:val="none" w:sz="0" w:space="0" w:color="auto"/>
                                            <w:left w:val="none" w:sz="0" w:space="0" w:color="auto"/>
                                            <w:bottom w:val="none" w:sz="0" w:space="0" w:color="auto"/>
                                            <w:right w:val="none" w:sz="0" w:space="0" w:color="auto"/>
                                          </w:divBdr>
                                        </w:div>
                                      </w:divsChild>
                                    </w:div>
                                    <w:div w:id="1471822933">
                                      <w:marLeft w:val="0"/>
                                      <w:marRight w:val="0"/>
                                      <w:marTop w:val="150"/>
                                      <w:marBottom w:val="150"/>
                                      <w:divBdr>
                                        <w:top w:val="none" w:sz="0" w:space="0" w:color="auto"/>
                                        <w:left w:val="none" w:sz="0" w:space="0" w:color="auto"/>
                                        <w:bottom w:val="none" w:sz="0" w:space="0" w:color="auto"/>
                                        <w:right w:val="none" w:sz="0" w:space="0" w:color="auto"/>
                                      </w:divBdr>
                                      <w:divsChild>
                                        <w:div w:id="1856380085">
                                          <w:marLeft w:val="300"/>
                                          <w:marRight w:val="0"/>
                                          <w:marTop w:val="75"/>
                                          <w:marBottom w:val="0"/>
                                          <w:divBdr>
                                            <w:top w:val="none" w:sz="0" w:space="0" w:color="auto"/>
                                            <w:left w:val="none" w:sz="0" w:space="0" w:color="auto"/>
                                            <w:bottom w:val="none" w:sz="0" w:space="0" w:color="auto"/>
                                            <w:right w:val="none" w:sz="0" w:space="0" w:color="auto"/>
                                          </w:divBdr>
                                          <w:divsChild>
                                            <w:div w:id="1569726602">
                                              <w:marLeft w:val="750"/>
                                              <w:marRight w:val="0"/>
                                              <w:marTop w:val="0"/>
                                              <w:marBottom w:val="0"/>
                                              <w:divBdr>
                                                <w:top w:val="none" w:sz="0" w:space="0" w:color="auto"/>
                                                <w:left w:val="none" w:sz="0" w:space="0" w:color="auto"/>
                                                <w:bottom w:val="none" w:sz="0" w:space="0" w:color="auto"/>
                                                <w:right w:val="none" w:sz="0" w:space="0" w:color="auto"/>
                                              </w:divBdr>
                                            </w:div>
                                          </w:divsChild>
                                        </w:div>
                                        <w:div w:id="1191185249">
                                          <w:marLeft w:val="300"/>
                                          <w:marRight w:val="0"/>
                                          <w:marTop w:val="75"/>
                                          <w:marBottom w:val="0"/>
                                          <w:divBdr>
                                            <w:top w:val="none" w:sz="0" w:space="0" w:color="auto"/>
                                            <w:left w:val="none" w:sz="0" w:space="0" w:color="auto"/>
                                            <w:bottom w:val="none" w:sz="0" w:space="0" w:color="auto"/>
                                            <w:right w:val="none" w:sz="0" w:space="0" w:color="auto"/>
                                          </w:divBdr>
                                          <w:divsChild>
                                            <w:div w:id="1560631030">
                                              <w:marLeft w:val="750"/>
                                              <w:marRight w:val="0"/>
                                              <w:marTop w:val="0"/>
                                              <w:marBottom w:val="0"/>
                                              <w:divBdr>
                                                <w:top w:val="none" w:sz="0" w:space="0" w:color="auto"/>
                                                <w:left w:val="none" w:sz="0" w:space="0" w:color="auto"/>
                                                <w:bottom w:val="none" w:sz="0" w:space="0" w:color="auto"/>
                                                <w:right w:val="none" w:sz="0" w:space="0" w:color="auto"/>
                                              </w:divBdr>
                                            </w:div>
                                          </w:divsChild>
                                        </w:div>
                                        <w:div w:id="809370931">
                                          <w:marLeft w:val="300"/>
                                          <w:marRight w:val="0"/>
                                          <w:marTop w:val="75"/>
                                          <w:marBottom w:val="0"/>
                                          <w:divBdr>
                                            <w:top w:val="none" w:sz="0" w:space="0" w:color="auto"/>
                                            <w:left w:val="none" w:sz="0" w:space="0" w:color="auto"/>
                                            <w:bottom w:val="none" w:sz="0" w:space="0" w:color="auto"/>
                                            <w:right w:val="none" w:sz="0" w:space="0" w:color="auto"/>
                                          </w:divBdr>
                                          <w:divsChild>
                                            <w:div w:id="163017711">
                                              <w:marLeft w:val="750"/>
                                              <w:marRight w:val="0"/>
                                              <w:marTop w:val="0"/>
                                              <w:marBottom w:val="0"/>
                                              <w:divBdr>
                                                <w:top w:val="none" w:sz="0" w:space="0" w:color="auto"/>
                                                <w:left w:val="none" w:sz="0" w:space="0" w:color="auto"/>
                                                <w:bottom w:val="none" w:sz="0" w:space="0" w:color="auto"/>
                                                <w:right w:val="none" w:sz="0" w:space="0" w:color="auto"/>
                                              </w:divBdr>
                                            </w:div>
                                          </w:divsChild>
                                        </w:div>
                                        <w:div w:id="1437402557">
                                          <w:marLeft w:val="300"/>
                                          <w:marRight w:val="0"/>
                                          <w:marTop w:val="75"/>
                                          <w:marBottom w:val="0"/>
                                          <w:divBdr>
                                            <w:top w:val="none" w:sz="0" w:space="0" w:color="auto"/>
                                            <w:left w:val="none" w:sz="0" w:space="0" w:color="auto"/>
                                            <w:bottom w:val="none" w:sz="0" w:space="0" w:color="auto"/>
                                            <w:right w:val="none" w:sz="0" w:space="0" w:color="auto"/>
                                          </w:divBdr>
                                          <w:divsChild>
                                            <w:div w:id="2130391259">
                                              <w:marLeft w:val="750"/>
                                              <w:marRight w:val="0"/>
                                              <w:marTop w:val="0"/>
                                              <w:marBottom w:val="0"/>
                                              <w:divBdr>
                                                <w:top w:val="none" w:sz="0" w:space="0" w:color="auto"/>
                                                <w:left w:val="none" w:sz="0" w:space="0" w:color="auto"/>
                                                <w:bottom w:val="none" w:sz="0" w:space="0" w:color="auto"/>
                                                <w:right w:val="none" w:sz="0" w:space="0" w:color="auto"/>
                                              </w:divBdr>
                                            </w:div>
                                          </w:divsChild>
                                        </w:div>
                                        <w:div w:id="702707492">
                                          <w:marLeft w:val="300"/>
                                          <w:marRight w:val="0"/>
                                          <w:marTop w:val="75"/>
                                          <w:marBottom w:val="0"/>
                                          <w:divBdr>
                                            <w:top w:val="none" w:sz="0" w:space="0" w:color="auto"/>
                                            <w:left w:val="none" w:sz="0" w:space="0" w:color="auto"/>
                                            <w:bottom w:val="none" w:sz="0" w:space="0" w:color="auto"/>
                                            <w:right w:val="none" w:sz="0" w:space="0" w:color="auto"/>
                                          </w:divBdr>
                                        </w:div>
                                      </w:divsChild>
                                    </w:div>
                                    <w:div w:id="1241938982">
                                      <w:marLeft w:val="0"/>
                                      <w:marRight w:val="0"/>
                                      <w:marTop w:val="150"/>
                                      <w:marBottom w:val="150"/>
                                      <w:divBdr>
                                        <w:top w:val="none" w:sz="0" w:space="0" w:color="auto"/>
                                        <w:left w:val="none" w:sz="0" w:space="0" w:color="auto"/>
                                        <w:bottom w:val="none" w:sz="0" w:space="0" w:color="auto"/>
                                        <w:right w:val="none" w:sz="0" w:space="0" w:color="auto"/>
                                      </w:divBdr>
                                      <w:divsChild>
                                        <w:div w:id="1186406104">
                                          <w:marLeft w:val="300"/>
                                          <w:marRight w:val="0"/>
                                          <w:marTop w:val="75"/>
                                          <w:marBottom w:val="0"/>
                                          <w:divBdr>
                                            <w:top w:val="none" w:sz="0" w:space="0" w:color="auto"/>
                                            <w:left w:val="none" w:sz="0" w:space="0" w:color="auto"/>
                                            <w:bottom w:val="none" w:sz="0" w:space="0" w:color="auto"/>
                                            <w:right w:val="none" w:sz="0" w:space="0" w:color="auto"/>
                                          </w:divBdr>
                                          <w:divsChild>
                                            <w:div w:id="512573109">
                                              <w:marLeft w:val="750"/>
                                              <w:marRight w:val="0"/>
                                              <w:marTop w:val="0"/>
                                              <w:marBottom w:val="0"/>
                                              <w:divBdr>
                                                <w:top w:val="none" w:sz="0" w:space="0" w:color="auto"/>
                                                <w:left w:val="none" w:sz="0" w:space="0" w:color="auto"/>
                                                <w:bottom w:val="none" w:sz="0" w:space="0" w:color="auto"/>
                                                <w:right w:val="none" w:sz="0" w:space="0" w:color="auto"/>
                                              </w:divBdr>
                                            </w:div>
                                          </w:divsChild>
                                        </w:div>
                                        <w:div w:id="965812001">
                                          <w:marLeft w:val="300"/>
                                          <w:marRight w:val="0"/>
                                          <w:marTop w:val="75"/>
                                          <w:marBottom w:val="0"/>
                                          <w:divBdr>
                                            <w:top w:val="none" w:sz="0" w:space="0" w:color="auto"/>
                                            <w:left w:val="none" w:sz="0" w:space="0" w:color="auto"/>
                                            <w:bottom w:val="none" w:sz="0" w:space="0" w:color="auto"/>
                                            <w:right w:val="none" w:sz="0" w:space="0" w:color="auto"/>
                                          </w:divBdr>
                                          <w:divsChild>
                                            <w:div w:id="1730107189">
                                              <w:marLeft w:val="750"/>
                                              <w:marRight w:val="0"/>
                                              <w:marTop w:val="0"/>
                                              <w:marBottom w:val="0"/>
                                              <w:divBdr>
                                                <w:top w:val="none" w:sz="0" w:space="0" w:color="auto"/>
                                                <w:left w:val="none" w:sz="0" w:space="0" w:color="auto"/>
                                                <w:bottom w:val="none" w:sz="0" w:space="0" w:color="auto"/>
                                                <w:right w:val="none" w:sz="0" w:space="0" w:color="auto"/>
                                              </w:divBdr>
                                            </w:div>
                                          </w:divsChild>
                                        </w:div>
                                        <w:div w:id="888734950">
                                          <w:marLeft w:val="300"/>
                                          <w:marRight w:val="0"/>
                                          <w:marTop w:val="75"/>
                                          <w:marBottom w:val="0"/>
                                          <w:divBdr>
                                            <w:top w:val="none" w:sz="0" w:space="0" w:color="auto"/>
                                            <w:left w:val="none" w:sz="0" w:space="0" w:color="auto"/>
                                            <w:bottom w:val="none" w:sz="0" w:space="0" w:color="auto"/>
                                            <w:right w:val="none" w:sz="0" w:space="0" w:color="auto"/>
                                          </w:divBdr>
                                          <w:divsChild>
                                            <w:div w:id="1369720935">
                                              <w:marLeft w:val="750"/>
                                              <w:marRight w:val="0"/>
                                              <w:marTop w:val="0"/>
                                              <w:marBottom w:val="0"/>
                                              <w:divBdr>
                                                <w:top w:val="none" w:sz="0" w:space="0" w:color="auto"/>
                                                <w:left w:val="none" w:sz="0" w:space="0" w:color="auto"/>
                                                <w:bottom w:val="none" w:sz="0" w:space="0" w:color="auto"/>
                                                <w:right w:val="none" w:sz="0" w:space="0" w:color="auto"/>
                                              </w:divBdr>
                                            </w:div>
                                          </w:divsChild>
                                        </w:div>
                                        <w:div w:id="556748411">
                                          <w:marLeft w:val="300"/>
                                          <w:marRight w:val="0"/>
                                          <w:marTop w:val="75"/>
                                          <w:marBottom w:val="0"/>
                                          <w:divBdr>
                                            <w:top w:val="none" w:sz="0" w:space="0" w:color="auto"/>
                                            <w:left w:val="none" w:sz="0" w:space="0" w:color="auto"/>
                                            <w:bottom w:val="none" w:sz="0" w:space="0" w:color="auto"/>
                                            <w:right w:val="none" w:sz="0" w:space="0" w:color="auto"/>
                                          </w:divBdr>
                                          <w:divsChild>
                                            <w:div w:id="2079859121">
                                              <w:marLeft w:val="750"/>
                                              <w:marRight w:val="0"/>
                                              <w:marTop w:val="0"/>
                                              <w:marBottom w:val="0"/>
                                              <w:divBdr>
                                                <w:top w:val="none" w:sz="0" w:space="0" w:color="auto"/>
                                                <w:left w:val="none" w:sz="0" w:space="0" w:color="auto"/>
                                                <w:bottom w:val="none" w:sz="0" w:space="0" w:color="auto"/>
                                                <w:right w:val="none" w:sz="0" w:space="0" w:color="auto"/>
                                              </w:divBdr>
                                            </w:div>
                                          </w:divsChild>
                                        </w:div>
                                        <w:div w:id="1970090616">
                                          <w:marLeft w:val="300"/>
                                          <w:marRight w:val="0"/>
                                          <w:marTop w:val="75"/>
                                          <w:marBottom w:val="0"/>
                                          <w:divBdr>
                                            <w:top w:val="none" w:sz="0" w:space="0" w:color="auto"/>
                                            <w:left w:val="none" w:sz="0" w:space="0" w:color="auto"/>
                                            <w:bottom w:val="none" w:sz="0" w:space="0" w:color="auto"/>
                                            <w:right w:val="none" w:sz="0" w:space="0" w:color="auto"/>
                                          </w:divBdr>
                                        </w:div>
                                      </w:divsChild>
                                    </w:div>
                                    <w:div w:id="866913144">
                                      <w:marLeft w:val="0"/>
                                      <w:marRight w:val="0"/>
                                      <w:marTop w:val="150"/>
                                      <w:marBottom w:val="150"/>
                                      <w:divBdr>
                                        <w:top w:val="none" w:sz="0" w:space="0" w:color="auto"/>
                                        <w:left w:val="none" w:sz="0" w:space="0" w:color="auto"/>
                                        <w:bottom w:val="none" w:sz="0" w:space="0" w:color="auto"/>
                                        <w:right w:val="none" w:sz="0" w:space="0" w:color="auto"/>
                                      </w:divBdr>
                                      <w:divsChild>
                                        <w:div w:id="1363634557">
                                          <w:marLeft w:val="300"/>
                                          <w:marRight w:val="0"/>
                                          <w:marTop w:val="75"/>
                                          <w:marBottom w:val="0"/>
                                          <w:divBdr>
                                            <w:top w:val="none" w:sz="0" w:space="0" w:color="auto"/>
                                            <w:left w:val="none" w:sz="0" w:space="0" w:color="auto"/>
                                            <w:bottom w:val="none" w:sz="0" w:space="0" w:color="auto"/>
                                            <w:right w:val="none" w:sz="0" w:space="0" w:color="auto"/>
                                          </w:divBdr>
                                          <w:divsChild>
                                            <w:div w:id="1572428888">
                                              <w:marLeft w:val="750"/>
                                              <w:marRight w:val="0"/>
                                              <w:marTop w:val="0"/>
                                              <w:marBottom w:val="0"/>
                                              <w:divBdr>
                                                <w:top w:val="none" w:sz="0" w:space="0" w:color="auto"/>
                                                <w:left w:val="none" w:sz="0" w:space="0" w:color="auto"/>
                                                <w:bottom w:val="none" w:sz="0" w:space="0" w:color="auto"/>
                                                <w:right w:val="none" w:sz="0" w:space="0" w:color="auto"/>
                                              </w:divBdr>
                                            </w:div>
                                          </w:divsChild>
                                        </w:div>
                                        <w:div w:id="1923489069">
                                          <w:marLeft w:val="300"/>
                                          <w:marRight w:val="0"/>
                                          <w:marTop w:val="75"/>
                                          <w:marBottom w:val="0"/>
                                          <w:divBdr>
                                            <w:top w:val="none" w:sz="0" w:space="0" w:color="auto"/>
                                            <w:left w:val="none" w:sz="0" w:space="0" w:color="auto"/>
                                            <w:bottom w:val="none" w:sz="0" w:space="0" w:color="auto"/>
                                            <w:right w:val="none" w:sz="0" w:space="0" w:color="auto"/>
                                          </w:divBdr>
                                          <w:divsChild>
                                            <w:div w:id="132261273">
                                              <w:marLeft w:val="750"/>
                                              <w:marRight w:val="0"/>
                                              <w:marTop w:val="0"/>
                                              <w:marBottom w:val="0"/>
                                              <w:divBdr>
                                                <w:top w:val="none" w:sz="0" w:space="0" w:color="auto"/>
                                                <w:left w:val="none" w:sz="0" w:space="0" w:color="auto"/>
                                                <w:bottom w:val="none" w:sz="0" w:space="0" w:color="auto"/>
                                                <w:right w:val="none" w:sz="0" w:space="0" w:color="auto"/>
                                              </w:divBdr>
                                            </w:div>
                                          </w:divsChild>
                                        </w:div>
                                        <w:div w:id="397823933">
                                          <w:marLeft w:val="300"/>
                                          <w:marRight w:val="0"/>
                                          <w:marTop w:val="75"/>
                                          <w:marBottom w:val="0"/>
                                          <w:divBdr>
                                            <w:top w:val="none" w:sz="0" w:space="0" w:color="auto"/>
                                            <w:left w:val="none" w:sz="0" w:space="0" w:color="auto"/>
                                            <w:bottom w:val="none" w:sz="0" w:space="0" w:color="auto"/>
                                            <w:right w:val="none" w:sz="0" w:space="0" w:color="auto"/>
                                          </w:divBdr>
                                          <w:divsChild>
                                            <w:div w:id="1204319551">
                                              <w:marLeft w:val="750"/>
                                              <w:marRight w:val="0"/>
                                              <w:marTop w:val="0"/>
                                              <w:marBottom w:val="0"/>
                                              <w:divBdr>
                                                <w:top w:val="none" w:sz="0" w:space="0" w:color="auto"/>
                                                <w:left w:val="none" w:sz="0" w:space="0" w:color="auto"/>
                                                <w:bottom w:val="none" w:sz="0" w:space="0" w:color="auto"/>
                                                <w:right w:val="none" w:sz="0" w:space="0" w:color="auto"/>
                                              </w:divBdr>
                                            </w:div>
                                          </w:divsChild>
                                        </w:div>
                                        <w:div w:id="1289045746">
                                          <w:marLeft w:val="300"/>
                                          <w:marRight w:val="0"/>
                                          <w:marTop w:val="75"/>
                                          <w:marBottom w:val="0"/>
                                          <w:divBdr>
                                            <w:top w:val="none" w:sz="0" w:space="0" w:color="auto"/>
                                            <w:left w:val="none" w:sz="0" w:space="0" w:color="auto"/>
                                            <w:bottom w:val="none" w:sz="0" w:space="0" w:color="auto"/>
                                            <w:right w:val="none" w:sz="0" w:space="0" w:color="auto"/>
                                          </w:divBdr>
                                          <w:divsChild>
                                            <w:div w:id="508638988">
                                              <w:marLeft w:val="750"/>
                                              <w:marRight w:val="0"/>
                                              <w:marTop w:val="0"/>
                                              <w:marBottom w:val="0"/>
                                              <w:divBdr>
                                                <w:top w:val="none" w:sz="0" w:space="0" w:color="auto"/>
                                                <w:left w:val="none" w:sz="0" w:space="0" w:color="auto"/>
                                                <w:bottom w:val="none" w:sz="0" w:space="0" w:color="auto"/>
                                                <w:right w:val="none" w:sz="0" w:space="0" w:color="auto"/>
                                              </w:divBdr>
                                            </w:div>
                                          </w:divsChild>
                                        </w:div>
                                        <w:div w:id="1125927102">
                                          <w:marLeft w:val="300"/>
                                          <w:marRight w:val="0"/>
                                          <w:marTop w:val="75"/>
                                          <w:marBottom w:val="0"/>
                                          <w:divBdr>
                                            <w:top w:val="none" w:sz="0" w:space="0" w:color="auto"/>
                                            <w:left w:val="none" w:sz="0" w:space="0" w:color="auto"/>
                                            <w:bottom w:val="none" w:sz="0" w:space="0" w:color="auto"/>
                                            <w:right w:val="none" w:sz="0" w:space="0" w:color="auto"/>
                                          </w:divBdr>
                                        </w:div>
                                      </w:divsChild>
                                    </w:div>
                                    <w:div w:id="1856383611">
                                      <w:marLeft w:val="0"/>
                                      <w:marRight w:val="0"/>
                                      <w:marTop w:val="150"/>
                                      <w:marBottom w:val="150"/>
                                      <w:divBdr>
                                        <w:top w:val="none" w:sz="0" w:space="0" w:color="auto"/>
                                        <w:left w:val="none" w:sz="0" w:space="0" w:color="auto"/>
                                        <w:bottom w:val="none" w:sz="0" w:space="0" w:color="auto"/>
                                        <w:right w:val="none" w:sz="0" w:space="0" w:color="auto"/>
                                      </w:divBdr>
                                      <w:divsChild>
                                        <w:div w:id="62029593">
                                          <w:marLeft w:val="300"/>
                                          <w:marRight w:val="0"/>
                                          <w:marTop w:val="75"/>
                                          <w:marBottom w:val="0"/>
                                          <w:divBdr>
                                            <w:top w:val="none" w:sz="0" w:space="0" w:color="auto"/>
                                            <w:left w:val="none" w:sz="0" w:space="0" w:color="auto"/>
                                            <w:bottom w:val="none" w:sz="0" w:space="0" w:color="auto"/>
                                            <w:right w:val="none" w:sz="0" w:space="0" w:color="auto"/>
                                          </w:divBdr>
                                        </w:div>
                                        <w:div w:id="451172556">
                                          <w:marLeft w:val="300"/>
                                          <w:marRight w:val="0"/>
                                          <w:marTop w:val="75"/>
                                          <w:marBottom w:val="0"/>
                                          <w:divBdr>
                                            <w:top w:val="none" w:sz="0" w:space="0" w:color="auto"/>
                                            <w:left w:val="none" w:sz="0" w:space="0" w:color="auto"/>
                                            <w:bottom w:val="none" w:sz="0" w:space="0" w:color="auto"/>
                                            <w:right w:val="none" w:sz="0" w:space="0" w:color="auto"/>
                                          </w:divBdr>
                                          <w:divsChild>
                                            <w:div w:id="421296474">
                                              <w:marLeft w:val="750"/>
                                              <w:marRight w:val="0"/>
                                              <w:marTop w:val="0"/>
                                              <w:marBottom w:val="0"/>
                                              <w:divBdr>
                                                <w:top w:val="none" w:sz="0" w:space="0" w:color="auto"/>
                                                <w:left w:val="none" w:sz="0" w:space="0" w:color="auto"/>
                                                <w:bottom w:val="none" w:sz="0" w:space="0" w:color="auto"/>
                                                <w:right w:val="none" w:sz="0" w:space="0" w:color="auto"/>
                                              </w:divBdr>
                                            </w:div>
                                          </w:divsChild>
                                        </w:div>
                                        <w:div w:id="771170156">
                                          <w:marLeft w:val="300"/>
                                          <w:marRight w:val="0"/>
                                          <w:marTop w:val="75"/>
                                          <w:marBottom w:val="0"/>
                                          <w:divBdr>
                                            <w:top w:val="none" w:sz="0" w:space="0" w:color="auto"/>
                                            <w:left w:val="none" w:sz="0" w:space="0" w:color="auto"/>
                                            <w:bottom w:val="none" w:sz="0" w:space="0" w:color="auto"/>
                                            <w:right w:val="none" w:sz="0" w:space="0" w:color="auto"/>
                                          </w:divBdr>
                                          <w:divsChild>
                                            <w:div w:id="898712398">
                                              <w:marLeft w:val="750"/>
                                              <w:marRight w:val="0"/>
                                              <w:marTop w:val="0"/>
                                              <w:marBottom w:val="0"/>
                                              <w:divBdr>
                                                <w:top w:val="none" w:sz="0" w:space="0" w:color="auto"/>
                                                <w:left w:val="none" w:sz="0" w:space="0" w:color="auto"/>
                                                <w:bottom w:val="none" w:sz="0" w:space="0" w:color="auto"/>
                                                <w:right w:val="none" w:sz="0" w:space="0" w:color="auto"/>
                                              </w:divBdr>
                                            </w:div>
                                          </w:divsChild>
                                        </w:div>
                                        <w:div w:id="1989938290">
                                          <w:marLeft w:val="300"/>
                                          <w:marRight w:val="0"/>
                                          <w:marTop w:val="75"/>
                                          <w:marBottom w:val="0"/>
                                          <w:divBdr>
                                            <w:top w:val="none" w:sz="0" w:space="0" w:color="auto"/>
                                            <w:left w:val="none" w:sz="0" w:space="0" w:color="auto"/>
                                            <w:bottom w:val="none" w:sz="0" w:space="0" w:color="auto"/>
                                            <w:right w:val="none" w:sz="0" w:space="0" w:color="auto"/>
                                          </w:divBdr>
                                          <w:divsChild>
                                            <w:div w:id="2115634590">
                                              <w:marLeft w:val="750"/>
                                              <w:marRight w:val="0"/>
                                              <w:marTop w:val="0"/>
                                              <w:marBottom w:val="0"/>
                                              <w:divBdr>
                                                <w:top w:val="none" w:sz="0" w:space="0" w:color="auto"/>
                                                <w:left w:val="none" w:sz="0" w:space="0" w:color="auto"/>
                                                <w:bottom w:val="none" w:sz="0" w:space="0" w:color="auto"/>
                                                <w:right w:val="none" w:sz="0" w:space="0" w:color="auto"/>
                                              </w:divBdr>
                                            </w:div>
                                          </w:divsChild>
                                        </w:div>
                                        <w:div w:id="1346253804">
                                          <w:marLeft w:val="300"/>
                                          <w:marRight w:val="0"/>
                                          <w:marTop w:val="75"/>
                                          <w:marBottom w:val="0"/>
                                          <w:divBdr>
                                            <w:top w:val="none" w:sz="0" w:space="0" w:color="auto"/>
                                            <w:left w:val="none" w:sz="0" w:space="0" w:color="auto"/>
                                            <w:bottom w:val="none" w:sz="0" w:space="0" w:color="auto"/>
                                            <w:right w:val="none" w:sz="0" w:space="0" w:color="auto"/>
                                          </w:divBdr>
                                          <w:divsChild>
                                            <w:div w:id="2023891806">
                                              <w:marLeft w:val="750"/>
                                              <w:marRight w:val="0"/>
                                              <w:marTop w:val="0"/>
                                              <w:marBottom w:val="0"/>
                                              <w:divBdr>
                                                <w:top w:val="none" w:sz="0" w:space="0" w:color="auto"/>
                                                <w:left w:val="none" w:sz="0" w:space="0" w:color="auto"/>
                                                <w:bottom w:val="none" w:sz="0" w:space="0" w:color="auto"/>
                                                <w:right w:val="none" w:sz="0" w:space="0" w:color="auto"/>
                                              </w:divBdr>
                                            </w:div>
                                          </w:divsChild>
                                        </w:div>
                                        <w:div w:id="2038966135">
                                          <w:marLeft w:val="300"/>
                                          <w:marRight w:val="0"/>
                                          <w:marTop w:val="75"/>
                                          <w:marBottom w:val="0"/>
                                          <w:divBdr>
                                            <w:top w:val="none" w:sz="0" w:space="0" w:color="auto"/>
                                            <w:left w:val="none" w:sz="0" w:space="0" w:color="auto"/>
                                            <w:bottom w:val="none" w:sz="0" w:space="0" w:color="auto"/>
                                            <w:right w:val="none" w:sz="0" w:space="0" w:color="auto"/>
                                          </w:divBdr>
                                        </w:div>
                                        <w:div w:id="196823503">
                                          <w:marLeft w:val="300"/>
                                          <w:marRight w:val="0"/>
                                          <w:marTop w:val="75"/>
                                          <w:marBottom w:val="0"/>
                                          <w:divBdr>
                                            <w:top w:val="none" w:sz="0" w:space="0" w:color="auto"/>
                                            <w:left w:val="none" w:sz="0" w:space="0" w:color="auto"/>
                                            <w:bottom w:val="none" w:sz="0" w:space="0" w:color="auto"/>
                                            <w:right w:val="none" w:sz="0" w:space="0" w:color="auto"/>
                                          </w:divBdr>
                                          <w:divsChild>
                                            <w:div w:id="297802117">
                                              <w:marLeft w:val="750"/>
                                              <w:marRight w:val="0"/>
                                              <w:marTop w:val="0"/>
                                              <w:marBottom w:val="0"/>
                                              <w:divBdr>
                                                <w:top w:val="none" w:sz="0" w:space="0" w:color="auto"/>
                                                <w:left w:val="none" w:sz="0" w:space="0" w:color="auto"/>
                                                <w:bottom w:val="none" w:sz="0" w:space="0" w:color="auto"/>
                                                <w:right w:val="none" w:sz="0" w:space="0" w:color="auto"/>
                                              </w:divBdr>
                                            </w:div>
                                          </w:divsChild>
                                        </w:div>
                                        <w:div w:id="687146210">
                                          <w:marLeft w:val="300"/>
                                          <w:marRight w:val="0"/>
                                          <w:marTop w:val="75"/>
                                          <w:marBottom w:val="0"/>
                                          <w:divBdr>
                                            <w:top w:val="none" w:sz="0" w:space="0" w:color="auto"/>
                                            <w:left w:val="none" w:sz="0" w:space="0" w:color="auto"/>
                                            <w:bottom w:val="none" w:sz="0" w:space="0" w:color="auto"/>
                                            <w:right w:val="none" w:sz="0" w:space="0" w:color="auto"/>
                                          </w:divBdr>
                                          <w:divsChild>
                                            <w:div w:id="756748110">
                                              <w:marLeft w:val="750"/>
                                              <w:marRight w:val="0"/>
                                              <w:marTop w:val="0"/>
                                              <w:marBottom w:val="0"/>
                                              <w:divBdr>
                                                <w:top w:val="none" w:sz="0" w:space="0" w:color="auto"/>
                                                <w:left w:val="none" w:sz="0" w:space="0" w:color="auto"/>
                                                <w:bottom w:val="none" w:sz="0" w:space="0" w:color="auto"/>
                                                <w:right w:val="none" w:sz="0" w:space="0" w:color="auto"/>
                                              </w:divBdr>
                                            </w:div>
                                          </w:divsChild>
                                        </w:div>
                                        <w:div w:id="2061977726">
                                          <w:marLeft w:val="300"/>
                                          <w:marRight w:val="0"/>
                                          <w:marTop w:val="75"/>
                                          <w:marBottom w:val="0"/>
                                          <w:divBdr>
                                            <w:top w:val="none" w:sz="0" w:space="0" w:color="auto"/>
                                            <w:left w:val="none" w:sz="0" w:space="0" w:color="auto"/>
                                            <w:bottom w:val="none" w:sz="0" w:space="0" w:color="auto"/>
                                            <w:right w:val="none" w:sz="0" w:space="0" w:color="auto"/>
                                          </w:divBdr>
                                          <w:divsChild>
                                            <w:div w:id="1667974559">
                                              <w:marLeft w:val="750"/>
                                              <w:marRight w:val="0"/>
                                              <w:marTop w:val="0"/>
                                              <w:marBottom w:val="0"/>
                                              <w:divBdr>
                                                <w:top w:val="none" w:sz="0" w:space="0" w:color="auto"/>
                                                <w:left w:val="none" w:sz="0" w:space="0" w:color="auto"/>
                                                <w:bottom w:val="none" w:sz="0" w:space="0" w:color="auto"/>
                                                <w:right w:val="none" w:sz="0" w:space="0" w:color="auto"/>
                                              </w:divBdr>
                                            </w:div>
                                          </w:divsChild>
                                        </w:div>
                                        <w:div w:id="727806944">
                                          <w:marLeft w:val="300"/>
                                          <w:marRight w:val="0"/>
                                          <w:marTop w:val="75"/>
                                          <w:marBottom w:val="0"/>
                                          <w:divBdr>
                                            <w:top w:val="none" w:sz="0" w:space="0" w:color="auto"/>
                                            <w:left w:val="none" w:sz="0" w:space="0" w:color="auto"/>
                                            <w:bottom w:val="none" w:sz="0" w:space="0" w:color="auto"/>
                                            <w:right w:val="none" w:sz="0" w:space="0" w:color="auto"/>
                                          </w:divBdr>
                                        </w:div>
                                        <w:div w:id="243879780">
                                          <w:marLeft w:val="300"/>
                                          <w:marRight w:val="0"/>
                                          <w:marTop w:val="75"/>
                                          <w:marBottom w:val="0"/>
                                          <w:divBdr>
                                            <w:top w:val="none" w:sz="0" w:space="0" w:color="auto"/>
                                            <w:left w:val="none" w:sz="0" w:space="0" w:color="auto"/>
                                            <w:bottom w:val="none" w:sz="0" w:space="0" w:color="auto"/>
                                            <w:right w:val="none" w:sz="0" w:space="0" w:color="auto"/>
                                          </w:divBdr>
                                        </w:div>
                                        <w:div w:id="771247662">
                                          <w:marLeft w:val="300"/>
                                          <w:marRight w:val="0"/>
                                          <w:marTop w:val="75"/>
                                          <w:marBottom w:val="0"/>
                                          <w:divBdr>
                                            <w:top w:val="none" w:sz="0" w:space="0" w:color="auto"/>
                                            <w:left w:val="none" w:sz="0" w:space="0" w:color="auto"/>
                                            <w:bottom w:val="none" w:sz="0" w:space="0" w:color="auto"/>
                                            <w:right w:val="none" w:sz="0" w:space="0" w:color="auto"/>
                                          </w:divBdr>
                                          <w:divsChild>
                                            <w:div w:id="1531138859">
                                              <w:marLeft w:val="750"/>
                                              <w:marRight w:val="0"/>
                                              <w:marTop w:val="0"/>
                                              <w:marBottom w:val="0"/>
                                              <w:divBdr>
                                                <w:top w:val="none" w:sz="0" w:space="0" w:color="auto"/>
                                                <w:left w:val="none" w:sz="0" w:space="0" w:color="auto"/>
                                                <w:bottom w:val="none" w:sz="0" w:space="0" w:color="auto"/>
                                                <w:right w:val="none" w:sz="0" w:space="0" w:color="auto"/>
                                              </w:divBdr>
                                            </w:div>
                                          </w:divsChild>
                                        </w:div>
                                        <w:div w:id="336621041">
                                          <w:marLeft w:val="300"/>
                                          <w:marRight w:val="0"/>
                                          <w:marTop w:val="75"/>
                                          <w:marBottom w:val="0"/>
                                          <w:divBdr>
                                            <w:top w:val="none" w:sz="0" w:space="0" w:color="auto"/>
                                            <w:left w:val="none" w:sz="0" w:space="0" w:color="auto"/>
                                            <w:bottom w:val="none" w:sz="0" w:space="0" w:color="auto"/>
                                            <w:right w:val="none" w:sz="0" w:space="0" w:color="auto"/>
                                          </w:divBdr>
                                          <w:divsChild>
                                            <w:div w:id="17797918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65660193">
                                      <w:marLeft w:val="0"/>
                                      <w:marRight w:val="0"/>
                                      <w:marTop w:val="150"/>
                                      <w:marBottom w:val="150"/>
                                      <w:divBdr>
                                        <w:top w:val="none" w:sz="0" w:space="0" w:color="auto"/>
                                        <w:left w:val="none" w:sz="0" w:space="0" w:color="auto"/>
                                        <w:bottom w:val="none" w:sz="0" w:space="0" w:color="auto"/>
                                        <w:right w:val="none" w:sz="0" w:space="0" w:color="auto"/>
                                      </w:divBdr>
                                      <w:divsChild>
                                        <w:div w:id="1216894564">
                                          <w:marLeft w:val="300"/>
                                          <w:marRight w:val="0"/>
                                          <w:marTop w:val="75"/>
                                          <w:marBottom w:val="0"/>
                                          <w:divBdr>
                                            <w:top w:val="none" w:sz="0" w:space="0" w:color="auto"/>
                                            <w:left w:val="none" w:sz="0" w:space="0" w:color="auto"/>
                                            <w:bottom w:val="none" w:sz="0" w:space="0" w:color="auto"/>
                                            <w:right w:val="none" w:sz="0" w:space="0" w:color="auto"/>
                                          </w:divBdr>
                                        </w:div>
                                        <w:div w:id="186988957">
                                          <w:marLeft w:val="300"/>
                                          <w:marRight w:val="0"/>
                                          <w:marTop w:val="75"/>
                                          <w:marBottom w:val="0"/>
                                          <w:divBdr>
                                            <w:top w:val="none" w:sz="0" w:space="0" w:color="auto"/>
                                            <w:left w:val="none" w:sz="0" w:space="0" w:color="auto"/>
                                            <w:bottom w:val="none" w:sz="0" w:space="0" w:color="auto"/>
                                            <w:right w:val="none" w:sz="0" w:space="0" w:color="auto"/>
                                          </w:divBdr>
                                          <w:divsChild>
                                            <w:div w:id="1228034931">
                                              <w:marLeft w:val="750"/>
                                              <w:marRight w:val="0"/>
                                              <w:marTop w:val="0"/>
                                              <w:marBottom w:val="0"/>
                                              <w:divBdr>
                                                <w:top w:val="none" w:sz="0" w:space="0" w:color="auto"/>
                                                <w:left w:val="none" w:sz="0" w:space="0" w:color="auto"/>
                                                <w:bottom w:val="none" w:sz="0" w:space="0" w:color="auto"/>
                                                <w:right w:val="none" w:sz="0" w:space="0" w:color="auto"/>
                                              </w:divBdr>
                                            </w:div>
                                          </w:divsChild>
                                        </w:div>
                                        <w:div w:id="1647322435">
                                          <w:marLeft w:val="300"/>
                                          <w:marRight w:val="0"/>
                                          <w:marTop w:val="75"/>
                                          <w:marBottom w:val="0"/>
                                          <w:divBdr>
                                            <w:top w:val="none" w:sz="0" w:space="0" w:color="auto"/>
                                            <w:left w:val="none" w:sz="0" w:space="0" w:color="auto"/>
                                            <w:bottom w:val="none" w:sz="0" w:space="0" w:color="auto"/>
                                            <w:right w:val="none" w:sz="0" w:space="0" w:color="auto"/>
                                          </w:divBdr>
                                        </w:div>
                                        <w:div w:id="221209897">
                                          <w:marLeft w:val="300"/>
                                          <w:marRight w:val="0"/>
                                          <w:marTop w:val="75"/>
                                          <w:marBottom w:val="0"/>
                                          <w:divBdr>
                                            <w:top w:val="none" w:sz="0" w:space="0" w:color="auto"/>
                                            <w:left w:val="none" w:sz="0" w:space="0" w:color="auto"/>
                                            <w:bottom w:val="none" w:sz="0" w:space="0" w:color="auto"/>
                                            <w:right w:val="none" w:sz="0" w:space="0" w:color="auto"/>
                                          </w:divBdr>
                                        </w:div>
                                        <w:div w:id="77099207">
                                          <w:marLeft w:val="300"/>
                                          <w:marRight w:val="0"/>
                                          <w:marTop w:val="75"/>
                                          <w:marBottom w:val="0"/>
                                          <w:divBdr>
                                            <w:top w:val="none" w:sz="0" w:space="0" w:color="auto"/>
                                            <w:left w:val="none" w:sz="0" w:space="0" w:color="auto"/>
                                            <w:bottom w:val="none" w:sz="0" w:space="0" w:color="auto"/>
                                            <w:right w:val="none" w:sz="0" w:space="0" w:color="auto"/>
                                          </w:divBdr>
                                        </w:div>
                                        <w:div w:id="1336878494">
                                          <w:marLeft w:val="300"/>
                                          <w:marRight w:val="0"/>
                                          <w:marTop w:val="75"/>
                                          <w:marBottom w:val="0"/>
                                          <w:divBdr>
                                            <w:top w:val="none" w:sz="0" w:space="0" w:color="auto"/>
                                            <w:left w:val="none" w:sz="0" w:space="0" w:color="auto"/>
                                            <w:bottom w:val="none" w:sz="0" w:space="0" w:color="auto"/>
                                            <w:right w:val="none" w:sz="0" w:space="0" w:color="auto"/>
                                          </w:divBdr>
                                          <w:divsChild>
                                            <w:div w:id="758598583">
                                              <w:marLeft w:val="750"/>
                                              <w:marRight w:val="0"/>
                                              <w:marTop w:val="0"/>
                                              <w:marBottom w:val="0"/>
                                              <w:divBdr>
                                                <w:top w:val="none" w:sz="0" w:space="0" w:color="auto"/>
                                                <w:left w:val="none" w:sz="0" w:space="0" w:color="auto"/>
                                                <w:bottom w:val="none" w:sz="0" w:space="0" w:color="auto"/>
                                                <w:right w:val="none" w:sz="0" w:space="0" w:color="auto"/>
                                              </w:divBdr>
                                            </w:div>
                                          </w:divsChild>
                                        </w:div>
                                        <w:div w:id="1601988875">
                                          <w:marLeft w:val="300"/>
                                          <w:marRight w:val="0"/>
                                          <w:marTop w:val="75"/>
                                          <w:marBottom w:val="0"/>
                                          <w:divBdr>
                                            <w:top w:val="none" w:sz="0" w:space="0" w:color="auto"/>
                                            <w:left w:val="none" w:sz="0" w:space="0" w:color="auto"/>
                                            <w:bottom w:val="none" w:sz="0" w:space="0" w:color="auto"/>
                                            <w:right w:val="none" w:sz="0" w:space="0" w:color="auto"/>
                                          </w:divBdr>
                                          <w:divsChild>
                                            <w:div w:id="887499615">
                                              <w:marLeft w:val="750"/>
                                              <w:marRight w:val="0"/>
                                              <w:marTop w:val="0"/>
                                              <w:marBottom w:val="0"/>
                                              <w:divBdr>
                                                <w:top w:val="none" w:sz="0" w:space="0" w:color="auto"/>
                                                <w:left w:val="none" w:sz="0" w:space="0" w:color="auto"/>
                                                <w:bottom w:val="none" w:sz="0" w:space="0" w:color="auto"/>
                                                <w:right w:val="none" w:sz="0" w:space="0" w:color="auto"/>
                                              </w:divBdr>
                                            </w:div>
                                          </w:divsChild>
                                        </w:div>
                                        <w:div w:id="2028091464">
                                          <w:marLeft w:val="300"/>
                                          <w:marRight w:val="0"/>
                                          <w:marTop w:val="75"/>
                                          <w:marBottom w:val="0"/>
                                          <w:divBdr>
                                            <w:top w:val="none" w:sz="0" w:space="0" w:color="auto"/>
                                            <w:left w:val="none" w:sz="0" w:space="0" w:color="auto"/>
                                            <w:bottom w:val="none" w:sz="0" w:space="0" w:color="auto"/>
                                            <w:right w:val="none" w:sz="0" w:space="0" w:color="auto"/>
                                          </w:divBdr>
                                        </w:div>
                                        <w:div w:id="1557663842">
                                          <w:marLeft w:val="300"/>
                                          <w:marRight w:val="0"/>
                                          <w:marTop w:val="75"/>
                                          <w:marBottom w:val="0"/>
                                          <w:divBdr>
                                            <w:top w:val="none" w:sz="0" w:space="0" w:color="auto"/>
                                            <w:left w:val="none" w:sz="0" w:space="0" w:color="auto"/>
                                            <w:bottom w:val="none" w:sz="0" w:space="0" w:color="auto"/>
                                            <w:right w:val="none" w:sz="0" w:space="0" w:color="auto"/>
                                          </w:divBdr>
                                          <w:divsChild>
                                            <w:div w:id="1012687998">
                                              <w:marLeft w:val="750"/>
                                              <w:marRight w:val="0"/>
                                              <w:marTop w:val="0"/>
                                              <w:marBottom w:val="0"/>
                                              <w:divBdr>
                                                <w:top w:val="none" w:sz="0" w:space="0" w:color="auto"/>
                                                <w:left w:val="none" w:sz="0" w:space="0" w:color="auto"/>
                                                <w:bottom w:val="none" w:sz="0" w:space="0" w:color="auto"/>
                                                <w:right w:val="none" w:sz="0" w:space="0" w:color="auto"/>
                                              </w:divBdr>
                                            </w:div>
                                          </w:divsChild>
                                        </w:div>
                                        <w:div w:id="211698194">
                                          <w:marLeft w:val="300"/>
                                          <w:marRight w:val="0"/>
                                          <w:marTop w:val="75"/>
                                          <w:marBottom w:val="0"/>
                                          <w:divBdr>
                                            <w:top w:val="none" w:sz="0" w:space="0" w:color="auto"/>
                                            <w:left w:val="none" w:sz="0" w:space="0" w:color="auto"/>
                                            <w:bottom w:val="none" w:sz="0" w:space="0" w:color="auto"/>
                                            <w:right w:val="none" w:sz="0" w:space="0" w:color="auto"/>
                                          </w:divBdr>
                                          <w:divsChild>
                                            <w:div w:id="477234470">
                                              <w:marLeft w:val="750"/>
                                              <w:marRight w:val="0"/>
                                              <w:marTop w:val="0"/>
                                              <w:marBottom w:val="0"/>
                                              <w:divBdr>
                                                <w:top w:val="none" w:sz="0" w:space="0" w:color="auto"/>
                                                <w:left w:val="none" w:sz="0" w:space="0" w:color="auto"/>
                                                <w:bottom w:val="none" w:sz="0" w:space="0" w:color="auto"/>
                                                <w:right w:val="none" w:sz="0" w:space="0" w:color="auto"/>
                                              </w:divBdr>
                                            </w:div>
                                          </w:divsChild>
                                        </w:div>
                                        <w:div w:id="839153703">
                                          <w:marLeft w:val="300"/>
                                          <w:marRight w:val="0"/>
                                          <w:marTop w:val="75"/>
                                          <w:marBottom w:val="0"/>
                                          <w:divBdr>
                                            <w:top w:val="none" w:sz="0" w:space="0" w:color="auto"/>
                                            <w:left w:val="none" w:sz="0" w:space="0" w:color="auto"/>
                                            <w:bottom w:val="none" w:sz="0" w:space="0" w:color="auto"/>
                                            <w:right w:val="none" w:sz="0" w:space="0" w:color="auto"/>
                                          </w:divBdr>
                                          <w:divsChild>
                                            <w:div w:id="1102918187">
                                              <w:marLeft w:val="750"/>
                                              <w:marRight w:val="0"/>
                                              <w:marTop w:val="0"/>
                                              <w:marBottom w:val="0"/>
                                              <w:divBdr>
                                                <w:top w:val="none" w:sz="0" w:space="0" w:color="auto"/>
                                                <w:left w:val="none" w:sz="0" w:space="0" w:color="auto"/>
                                                <w:bottom w:val="none" w:sz="0" w:space="0" w:color="auto"/>
                                                <w:right w:val="none" w:sz="0" w:space="0" w:color="auto"/>
                                              </w:divBdr>
                                            </w:div>
                                          </w:divsChild>
                                        </w:div>
                                        <w:div w:id="637026917">
                                          <w:marLeft w:val="300"/>
                                          <w:marRight w:val="0"/>
                                          <w:marTop w:val="75"/>
                                          <w:marBottom w:val="0"/>
                                          <w:divBdr>
                                            <w:top w:val="none" w:sz="0" w:space="0" w:color="auto"/>
                                            <w:left w:val="none" w:sz="0" w:space="0" w:color="auto"/>
                                            <w:bottom w:val="none" w:sz="0" w:space="0" w:color="auto"/>
                                            <w:right w:val="none" w:sz="0" w:space="0" w:color="auto"/>
                                          </w:divBdr>
                                          <w:divsChild>
                                            <w:div w:id="249582395">
                                              <w:marLeft w:val="750"/>
                                              <w:marRight w:val="0"/>
                                              <w:marTop w:val="0"/>
                                              <w:marBottom w:val="0"/>
                                              <w:divBdr>
                                                <w:top w:val="none" w:sz="0" w:space="0" w:color="auto"/>
                                                <w:left w:val="none" w:sz="0" w:space="0" w:color="auto"/>
                                                <w:bottom w:val="none" w:sz="0" w:space="0" w:color="auto"/>
                                                <w:right w:val="none" w:sz="0" w:space="0" w:color="auto"/>
                                              </w:divBdr>
                                            </w:div>
                                          </w:divsChild>
                                        </w:div>
                                        <w:div w:id="874468953">
                                          <w:marLeft w:val="300"/>
                                          <w:marRight w:val="0"/>
                                          <w:marTop w:val="75"/>
                                          <w:marBottom w:val="0"/>
                                          <w:divBdr>
                                            <w:top w:val="none" w:sz="0" w:space="0" w:color="auto"/>
                                            <w:left w:val="none" w:sz="0" w:space="0" w:color="auto"/>
                                            <w:bottom w:val="none" w:sz="0" w:space="0" w:color="auto"/>
                                            <w:right w:val="none" w:sz="0" w:space="0" w:color="auto"/>
                                          </w:divBdr>
                                        </w:div>
                                        <w:div w:id="1544293032">
                                          <w:marLeft w:val="300"/>
                                          <w:marRight w:val="0"/>
                                          <w:marTop w:val="75"/>
                                          <w:marBottom w:val="0"/>
                                          <w:divBdr>
                                            <w:top w:val="none" w:sz="0" w:space="0" w:color="auto"/>
                                            <w:left w:val="none" w:sz="0" w:space="0" w:color="auto"/>
                                            <w:bottom w:val="none" w:sz="0" w:space="0" w:color="auto"/>
                                            <w:right w:val="none" w:sz="0" w:space="0" w:color="auto"/>
                                          </w:divBdr>
                                          <w:divsChild>
                                            <w:div w:id="945771368">
                                              <w:marLeft w:val="750"/>
                                              <w:marRight w:val="0"/>
                                              <w:marTop w:val="0"/>
                                              <w:marBottom w:val="0"/>
                                              <w:divBdr>
                                                <w:top w:val="none" w:sz="0" w:space="0" w:color="auto"/>
                                                <w:left w:val="none" w:sz="0" w:space="0" w:color="auto"/>
                                                <w:bottom w:val="none" w:sz="0" w:space="0" w:color="auto"/>
                                                <w:right w:val="none" w:sz="0" w:space="0" w:color="auto"/>
                                              </w:divBdr>
                                            </w:div>
                                          </w:divsChild>
                                        </w:div>
                                        <w:div w:id="284583272">
                                          <w:marLeft w:val="300"/>
                                          <w:marRight w:val="0"/>
                                          <w:marTop w:val="75"/>
                                          <w:marBottom w:val="0"/>
                                          <w:divBdr>
                                            <w:top w:val="none" w:sz="0" w:space="0" w:color="auto"/>
                                            <w:left w:val="none" w:sz="0" w:space="0" w:color="auto"/>
                                            <w:bottom w:val="none" w:sz="0" w:space="0" w:color="auto"/>
                                            <w:right w:val="none" w:sz="0" w:space="0" w:color="auto"/>
                                          </w:divBdr>
                                          <w:divsChild>
                                            <w:div w:id="1234926054">
                                              <w:marLeft w:val="750"/>
                                              <w:marRight w:val="0"/>
                                              <w:marTop w:val="0"/>
                                              <w:marBottom w:val="0"/>
                                              <w:divBdr>
                                                <w:top w:val="none" w:sz="0" w:space="0" w:color="auto"/>
                                                <w:left w:val="none" w:sz="0" w:space="0" w:color="auto"/>
                                                <w:bottom w:val="none" w:sz="0" w:space="0" w:color="auto"/>
                                                <w:right w:val="none" w:sz="0" w:space="0" w:color="auto"/>
                                              </w:divBdr>
                                            </w:div>
                                          </w:divsChild>
                                        </w:div>
                                        <w:div w:id="1481531667">
                                          <w:marLeft w:val="300"/>
                                          <w:marRight w:val="0"/>
                                          <w:marTop w:val="75"/>
                                          <w:marBottom w:val="0"/>
                                          <w:divBdr>
                                            <w:top w:val="none" w:sz="0" w:space="0" w:color="auto"/>
                                            <w:left w:val="none" w:sz="0" w:space="0" w:color="auto"/>
                                            <w:bottom w:val="none" w:sz="0" w:space="0" w:color="auto"/>
                                            <w:right w:val="none" w:sz="0" w:space="0" w:color="auto"/>
                                          </w:divBdr>
                                          <w:divsChild>
                                            <w:div w:id="19147001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3200749">
                                      <w:marLeft w:val="0"/>
                                      <w:marRight w:val="0"/>
                                      <w:marTop w:val="150"/>
                                      <w:marBottom w:val="150"/>
                                      <w:divBdr>
                                        <w:top w:val="none" w:sz="0" w:space="0" w:color="auto"/>
                                        <w:left w:val="none" w:sz="0" w:space="0" w:color="auto"/>
                                        <w:bottom w:val="none" w:sz="0" w:space="0" w:color="auto"/>
                                        <w:right w:val="none" w:sz="0" w:space="0" w:color="auto"/>
                                      </w:divBdr>
                                      <w:divsChild>
                                        <w:div w:id="80756751">
                                          <w:marLeft w:val="300"/>
                                          <w:marRight w:val="0"/>
                                          <w:marTop w:val="75"/>
                                          <w:marBottom w:val="0"/>
                                          <w:divBdr>
                                            <w:top w:val="none" w:sz="0" w:space="0" w:color="auto"/>
                                            <w:left w:val="none" w:sz="0" w:space="0" w:color="auto"/>
                                            <w:bottom w:val="none" w:sz="0" w:space="0" w:color="auto"/>
                                            <w:right w:val="none" w:sz="0" w:space="0" w:color="auto"/>
                                          </w:divBdr>
                                          <w:divsChild>
                                            <w:div w:id="1716810960">
                                              <w:marLeft w:val="750"/>
                                              <w:marRight w:val="0"/>
                                              <w:marTop w:val="0"/>
                                              <w:marBottom w:val="0"/>
                                              <w:divBdr>
                                                <w:top w:val="none" w:sz="0" w:space="0" w:color="auto"/>
                                                <w:left w:val="none" w:sz="0" w:space="0" w:color="auto"/>
                                                <w:bottom w:val="none" w:sz="0" w:space="0" w:color="auto"/>
                                                <w:right w:val="none" w:sz="0" w:space="0" w:color="auto"/>
                                              </w:divBdr>
                                            </w:div>
                                          </w:divsChild>
                                        </w:div>
                                        <w:div w:id="908151234">
                                          <w:marLeft w:val="300"/>
                                          <w:marRight w:val="0"/>
                                          <w:marTop w:val="75"/>
                                          <w:marBottom w:val="0"/>
                                          <w:divBdr>
                                            <w:top w:val="none" w:sz="0" w:space="0" w:color="auto"/>
                                            <w:left w:val="none" w:sz="0" w:space="0" w:color="auto"/>
                                            <w:bottom w:val="none" w:sz="0" w:space="0" w:color="auto"/>
                                            <w:right w:val="none" w:sz="0" w:space="0" w:color="auto"/>
                                          </w:divBdr>
                                          <w:divsChild>
                                            <w:div w:id="761343057">
                                              <w:marLeft w:val="750"/>
                                              <w:marRight w:val="0"/>
                                              <w:marTop w:val="0"/>
                                              <w:marBottom w:val="0"/>
                                              <w:divBdr>
                                                <w:top w:val="none" w:sz="0" w:space="0" w:color="auto"/>
                                                <w:left w:val="none" w:sz="0" w:space="0" w:color="auto"/>
                                                <w:bottom w:val="none" w:sz="0" w:space="0" w:color="auto"/>
                                                <w:right w:val="none" w:sz="0" w:space="0" w:color="auto"/>
                                              </w:divBdr>
                                            </w:div>
                                          </w:divsChild>
                                        </w:div>
                                        <w:div w:id="936868387">
                                          <w:marLeft w:val="300"/>
                                          <w:marRight w:val="0"/>
                                          <w:marTop w:val="75"/>
                                          <w:marBottom w:val="0"/>
                                          <w:divBdr>
                                            <w:top w:val="none" w:sz="0" w:space="0" w:color="auto"/>
                                            <w:left w:val="none" w:sz="0" w:space="0" w:color="auto"/>
                                            <w:bottom w:val="none" w:sz="0" w:space="0" w:color="auto"/>
                                            <w:right w:val="none" w:sz="0" w:space="0" w:color="auto"/>
                                          </w:divBdr>
                                        </w:div>
                                        <w:div w:id="1316952219">
                                          <w:marLeft w:val="300"/>
                                          <w:marRight w:val="0"/>
                                          <w:marTop w:val="75"/>
                                          <w:marBottom w:val="0"/>
                                          <w:divBdr>
                                            <w:top w:val="none" w:sz="0" w:space="0" w:color="auto"/>
                                            <w:left w:val="none" w:sz="0" w:space="0" w:color="auto"/>
                                            <w:bottom w:val="none" w:sz="0" w:space="0" w:color="auto"/>
                                            <w:right w:val="none" w:sz="0" w:space="0" w:color="auto"/>
                                          </w:divBdr>
                                        </w:div>
                                        <w:div w:id="1782413198">
                                          <w:marLeft w:val="300"/>
                                          <w:marRight w:val="0"/>
                                          <w:marTop w:val="75"/>
                                          <w:marBottom w:val="0"/>
                                          <w:divBdr>
                                            <w:top w:val="none" w:sz="0" w:space="0" w:color="auto"/>
                                            <w:left w:val="none" w:sz="0" w:space="0" w:color="auto"/>
                                            <w:bottom w:val="none" w:sz="0" w:space="0" w:color="auto"/>
                                            <w:right w:val="none" w:sz="0" w:space="0" w:color="auto"/>
                                          </w:divBdr>
                                          <w:divsChild>
                                            <w:div w:id="63260052">
                                              <w:marLeft w:val="750"/>
                                              <w:marRight w:val="0"/>
                                              <w:marTop w:val="0"/>
                                              <w:marBottom w:val="0"/>
                                              <w:divBdr>
                                                <w:top w:val="none" w:sz="0" w:space="0" w:color="auto"/>
                                                <w:left w:val="none" w:sz="0" w:space="0" w:color="auto"/>
                                                <w:bottom w:val="none" w:sz="0" w:space="0" w:color="auto"/>
                                                <w:right w:val="none" w:sz="0" w:space="0" w:color="auto"/>
                                              </w:divBdr>
                                            </w:div>
                                          </w:divsChild>
                                        </w:div>
                                        <w:div w:id="1879511980">
                                          <w:marLeft w:val="300"/>
                                          <w:marRight w:val="0"/>
                                          <w:marTop w:val="75"/>
                                          <w:marBottom w:val="0"/>
                                          <w:divBdr>
                                            <w:top w:val="none" w:sz="0" w:space="0" w:color="auto"/>
                                            <w:left w:val="none" w:sz="0" w:space="0" w:color="auto"/>
                                            <w:bottom w:val="none" w:sz="0" w:space="0" w:color="auto"/>
                                            <w:right w:val="none" w:sz="0" w:space="0" w:color="auto"/>
                                          </w:divBdr>
                                          <w:divsChild>
                                            <w:div w:id="470559710">
                                              <w:marLeft w:val="750"/>
                                              <w:marRight w:val="0"/>
                                              <w:marTop w:val="0"/>
                                              <w:marBottom w:val="0"/>
                                              <w:divBdr>
                                                <w:top w:val="none" w:sz="0" w:space="0" w:color="auto"/>
                                                <w:left w:val="none" w:sz="0" w:space="0" w:color="auto"/>
                                                <w:bottom w:val="none" w:sz="0" w:space="0" w:color="auto"/>
                                                <w:right w:val="none" w:sz="0" w:space="0" w:color="auto"/>
                                              </w:divBdr>
                                            </w:div>
                                          </w:divsChild>
                                        </w:div>
                                        <w:div w:id="1296255052">
                                          <w:marLeft w:val="300"/>
                                          <w:marRight w:val="0"/>
                                          <w:marTop w:val="75"/>
                                          <w:marBottom w:val="0"/>
                                          <w:divBdr>
                                            <w:top w:val="none" w:sz="0" w:space="0" w:color="auto"/>
                                            <w:left w:val="none" w:sz="0" w:space="0" w:color="auto"/>
                                            <w:bottom w:val="none" w:sz="0" w:space="0" w:color="auto"/>
                                            <w:right w:val="none" w:sz="0" w:space="0" w:color="auto"/>
                                          </w:divBdr>
                                        </w:div>
                                        <w:div w:id="1019038999">
                                          <w:marLeft w:val="300"/>
                                          <w:marRight w:val="0"/>
                                          <w:marTop w:val="75"/>
                                          <w:marBottom w:val="0"/>
                                          <w:divBdr>
                                            <w:top w:val="none" w:sz="0" w:space="0" w:color="auto"/>
                                            <w:left w:val="none" w:sz="0" w:space="0" w:color="auto"/>
                                            <w:bottom w:val="none" w:sz="0" w:space="0" w:color="auto"/>
                                            <w:right w:val="none" w:sz="0" w:space="0" w:color="auto"/>
                                          </w:divBdr>
                                          <w:divsChild>
                                            <w:div w:id="8243245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tb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tbs.pl?subject=T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3177</Words>
  <Characters>19064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1</cp:revision>
  <dcterms:created xsi:type="dcterms:W3CDTF">2012-12-19T09:24:00Z</dcterms:created>
  <dcterms:modified xsi:type="dcterms:W3CDTF">2012-12-19T09:27:00Z</dcterms:modified>
</cp:coreProperties>
</file>